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CBAF" w14:textId="77777777" w:rsidR="00304243" w:rsidRPr="00B70590" w:rsidRDefault="005E6C4D" w:rsidP="00CE2D51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B70590">
        <w:rPr>
          <w:rFonts w:ascii="Times New Roman" w:hAnsi="Times New Roman"/>
          <w:sz w:val="32"/>
          <w:szCs w:val="24"/>
        </w:rPr>
        <w:t xml:space="preserve">           </w:t>
      </w:r>
      <w:r w:rsidRPr="00B70590">
        <w:rPr>
          <w:rFonts w:ascii="Times New Roman" w:hAnsi="Times New Roman"/>
          <w:b/>
          <w:sz w:val="32"/>
          <w:szCs w:val="24"/>
        </w:rPr>
        <w:t>О Б Я В Л Е Н И Е</w:t>
      </w:r>
    </w:p>
    <w:p w14:paraId="68A5FE3E" w14:textId="77777777" w:rsidR="002F651A" w:rsidRDefault="002F651A" w:rsidP="00CE2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5CFE23" w14:textId="1C183924" w:rsidR="001844FC" w:rsidRDefault="008D2818" w:rsidP="008D28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„МОБАЛ „Д-р Стефан Черкезов“ АД,</w:t>
      </w:r>
      <w:r w:rsidR="002F651A">
        <w:rPr>
          <w:rFonts w:ascii="Times New Roman" w:hAnsi="Times New Roman"/>
          <w:sz w:val="24"/>
          <w:szCs w:val="24"/>
        </w:rPr>
        <w:t xml:space="preserve"> </w:t>
      </w:r>
      <w:r w:rsidR="002F651A" w:rsidRPr="002F651A">
        <w:rPr>
          <w:rFonts w:ascii="Times New Roman" w:hAnsi="Times New Roman"/>
          <w:sz w:val="24"/>
          <w:szCs w:val="24"/>
        </w:rPr>
        <w:t xml:space="preserve">на основание </w:t>
      </w:r>
      <w:r w:rsidR="002F651A" w:rsidRPr="002F651A">
        <w:rPr>
          <w:rFonts w:ascii="Times New Roman" w:eastAsia="Times New Roman" w:hAnsi="Times New Roman"/>
          <w:sz w:val="24"/>
          <w:szCs w:val="24"/>
        </w:rPr>
        <w:t xml:space="preserve">Приложение № 1 към чл.29, ал.2 от ППЗПП, във връзка с чл.29, ал. 3–5 от ППЗПП 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="002F651A" w:rsidRPr="002F651A">
        <w:rPr>
          <w:rFonts w:ascii="Times New Roman" w:eastAsia="Times New Roman" w:hAnsi="Times New Roman"/>
          <w:sz w:val="24"/>
          <w:szCs w:val="24"/>
        </w:rPr>
        <w:t xml:space="preserve">Решение на Съвета на директорите </w:t>
      </w:r>
    </w:p>
    <w:p w14:paraId="6854E348" w14:textId="77777777" w:rsidR="008D2818" w:rsidRPr="002F651A" w:rsidRDefault="008D2818" w:rsidP="008D28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7383AC9" w14:textId="6ED3DE90" w:rsidR="008D2818" w:rsidRPr="00E77B26" w:rsidRDefault="008D2818" w:rsidP="008D2818">
      <w:pPr>
        <w:rPr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F651A" w:rsidRPr="002F651A">
        <w:rPr>
          <w:rFonts w:ascii="Times New Roman" w:hAnsi="Times New Roman"/>
          <w:b/>
          <w:sz w:val="24"/>
          <w:szCs w:val="24"/>
        </w:rPr>
        <w:t xml:space="preserve">Обявява: </w:t>
      </w:r>
      <w:r w:rsidRPr="00E77B2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Публичен търг с </w:t>
      </w:r>
      <w:r w:rsidRPr="0011039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явно наддаване</w:t>
      </w:r>
      <w:r w:rsidRPr="00E77B26"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 отдаване под наем на недвижими имоти, собственост на „МОБАЛ „Д-р Стефан Черкезов““ АД</w:t>
      </w:r>
      <w:r w:rsidRPr="00E77B26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a </w:t>
      </w:r>
      <w:r w:rsidRPr="00E77B26">
        <w:rPr>
          <w:rFonts w:ascii="Times New Roman" w:hAnsi="Times New Roman"/>
          <w:b/>
          <w:bCs/>
          <w:i/>
          <w:iCs/>
          <w:sz w:val="24"/>
          <w:szCs w:val="24"/>
        </w:rPr>
        <w:t>именно:</w:t>
      </w:r>
    </w:p>
    <w:p w14:paraId="5F29E42C" w14:textId="03341427" w:rsidR="001844FC" w:rsidRPr="002F651A" w:rsidRDefault="001844FC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29EB2E" w14:textId="770AAAFB" w:rsidR="008D2818" w:rsidRPr="0011039C" w:rsidRDefault="00E77B26" w:rsidP="00E77B26">
      <w:pPr>
        <w:jc w:val="both"/>
        <w:rPr>
          <w:rStyle w:val="Bodytext3"/>
          <w:rFonts w:ascii="Times New Roman" w:hAnsi="Times New Roman"/>
          <w:i w:val="0"/>
          <w:iCs w:val="0"/>
          <w:sz w:val="24"/>
          <w:szCs w:val="24"/>
          <w:u w:val="single"/>
        </w:rPr>
      </w:pPr>
      <w:r w:rsidRPr="00E77B26">
        <w:rPr>
          <w:rStyle w:val="Bodytext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Pr="00E77B26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val="en-US"/>
        </w:rPr>
        <w:t>I.</w:t>
      </w:r>
      <w:r>
        <w:rPr>
          <w:rStyle w:val="Bodytext3"/>
          <w:rFonts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 xml:space="preserve"> </w:t>
      </w:r>
      <w:r w:rsidR="008D2818" w:rsidRPr="008028FD">
        <w:rPr>
          <w:rStyle w:val="Bodytext3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ГАРАЖ № </w:t>
      </w:r>
      <w:r w:rsidR="008D2818" w:rsidRPr="008028FD">
        <w:rPr>
          <w:rStyle w:val="Bodytext3"/>
          <w:rFonts w:ascii="Times New Roman" w:hAnsi="Times New Roman"/>
          <w:b/>
          <w:bCs/>
          <w:i w:val="0"/>
          <w:iCs w:val="0"/>
          <w:sz w:val="24"/>
          <w:szCs w:val="24"/>
          <w:u w:val="single"/>
        </w:rPr>
        <w:t>1</w:t>
      </w:r>
      <w:r w:rsidR="008D2818" w:rsidRPr="008028FD">
        <w:rPr>
          <w:rStyle w:val="Bodytext3"/>
          <w:rFonts w:ascii="Times New Roman" w:hAnsi="Times New Roman" w:cs="Times New Roman"/>
          <w:sz w:val="24"/>
          <w:szCs w:val="24"/>
        </w:rPr>
        <w:t xml:space="preserve"> с площ от 20 кв.м., находящ се в</w:t>
      </w:r>
      <w:r w:rsidR="008D2818">
        <w:rPr>
          <w:rStyle w:val="Bodytext3"/>
          <w:rFonts w:ascii="Times New Roman" w:hAnsi="Times New Roman"/>
          <w:sz w:val="24"/>
          <w:szCs w:val="24"/>
          <w:lang w:val="en-US"/>
        </w:rPr>
        <w:t xml:space="preserve"> </w:t>
      </w:r>
      <w:r w:rsidR="008D2818">
        <w:rPr>
          <w:rStyle w:val="Bodytext3"/>
          <w:rFonts w:ascii="Times New Roman" w:hAnsi="Times New Roman"/>
          <w:sz w:val="24"/>
          <w:szCs w:val="24"/>
        </w:rPr>
        <w:t>самостоятелен обект</w:t>
      </w:r>
      <w:r w:rsidR="008D2818" w:rsidRPr="008028FD">
        <w:rPr>
          <w:rStyle w:val="Bodytext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818" w:rsidRPr="008028FD">
        <w:rPr>
          <w:rStyle w:val="Bodytext3"/>
          <w:rFonts w:ascii="Times New Roman" w:hAnsi="Times New Roman" w:cs="Times New Roman"/>
          <w:sz w:val="24"/>
          <w:szCs w:val="24"/>
        </w:rPr>
        <w:t>с  идентификатор</w:t>
      </w:r>
      <w:proofErr w:type="gramEnd"/>
      <w:r w:rsidR="008D2818" w:rsidRPr="008028FD">
        <w:rPr>
          <w:rStyle w:val="Bodytext3"/>
          <w:rFonts w:ascii="Times New Roman" w:hAnsi="Times New Roman" w:cs="Times New Roman"/>
          <w:sz w:val="24"/>
          <w:szCs w:val="24"/>
        </w:rPr>
        <w:t xml:space="preserve"> 10447.507.689.1.2, с предназначение: Гаражи, ет. 1, който самостоятелен обект се намира в СГРАДА с идентификатор 10447.507.689.1, разположена в западната част от територията на БАЗА № 2 на "МОБАЛ "Д-р Стефан Черкезов" АД, построена в ПОЗЕМЛЕН ИМОТ с идентификатор 10447.507.689 по КК и КР на гр. Велико Търново, с административен адрес ул. "Бузлуджа" № 1</w:t>
      </w:r>
      <w:r w:rsidR="008D2818">
        <w:rPr>
          <w:rStyle w:val="Bodytext3"/>
          <w:rFonts w:ascii="Times New Roman" w:hAnsi="Times New Roman"/>
          <w:sz w:val="24"/>
          <w:szCs w:val="24"/>
        </w:rPr>
        <w:t xml:space="preserve">. </w:t>
      </w:r>
      <w:r w:rsidR="008D2818" w:rsidRPr="00E53564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u w:val="single"/>
        </w:rPr>
        <w:t>GPS координати</w:t>
      </w:r>
      <w:r w:rsidR="008D2818">
        <w:rPr>
          <w:rStyle w:val="Bodytext3"/>
          <w:rFonts w:ascii="Times New Roman" w:hAnsi="Times New Roman"/>
          <w:i w:val="0"/>
          <w:iCs w:val="0"/>
          <w:sz w:val="24"/>
          <w:szCs w:val="24"/>
          <w:u w:val="single"/>
        </w:rPr>
        <w:t xml:space="preserve"> на обекта</w:t>
      </w:r>
      <w:r w:rsidR="008D2818" w:rsidRPr="00E53564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u w:val="single"/>
        </w:rPr>
        <w:t>: 43.084844, 25.631248</w:t>
      </w:r>
      <w:r w:rsidR="008D2818">
        <w:rPr>
          <w:rStyle w:val="Bodytext3"/>
          <w:rFonts w:ascii="Times New Roman" w:hAnsi="Times New Roman"/>
          <w:i w:val="0"/>
          <w:iCs w:val="0"/>
          <w:sz w:val="24"/>
          <w:szCs w:val="24"/>
          <w:u w:val="single"/>
        </w:rPr>
        <w:t xml:space="preserve">. </w:t>
      </w:r>
      <w:r>
        <w:rPr>
          <w:rStyle w:val="Bodytext3"/>
          <w:rFonts w:ascii="Times New Roman" w:hAnsi="Times New Roman"/>
          <w:i w:val="0"/>
          <w:iCs w:val="0"/>
          <w:sz w:val="24"/>
          <w:szCs w:val="24"/>
          <w:u w:val="single"/>
        </w:rPr>
        <w:t xml:space="preserve"> </w:t>
      </w:r>
      <w:r w:rsidR="008D2818"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Първоначалната тръжна месечна наемна цена за обекта е 132 (сто тридесет и два) лева с ДДС.</w:t>
      </w:r>
      <w:r w:rsidR="008D2818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818" w:rsidRPr="0011039C">
        <w:rPr>
          <w:rStyle w:val="Bodytext3"/>
          <w:rFonts w:ascii="Times New Roman" w:hAnsi="Times New Roman" w:cs="Times New Roman"/>
          <w:b/>
          <w:bCs/>
          <w:sz w:val="24"/>
          <w:szCs w:val="24"/>
          <w:u w:val="single"/>
        </w:rPr>
        <w:t>Стъпката на наддаване е 5 % от първоначалната тръжна цена.</w:t>
      </w:r>
    </w:p>
    <w:p w14:paraId="01300A26" w14:textId="77777777" w:rsidR="008D2818" w:rsidRDefault="008D2818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sz w:val="24"/>
          <w:szCs w:val="24"/>
        </w:rPr>
      </w:pPr>
    </w:p>
    <w:p w14:paraId="0662B7E7" w14:textId="40D3C9BD" w:rsidR="008D2818" w:rsidRPr="0011039C" w:rsidRDefault="008D2818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sz w:val="24"/>
          <w:szCs w:val="24"/>
          <w:u w:val="single"/>
        </w:rPr>
      </w:pP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</w:rPr>
        <w:tab/>
      </w:r>
      <w:r w:rsidRPr="00E53564">
        <w:rPr>
          <w:rStyle w:val="Bodytext3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ГАРАЖ № 1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с площ от 36 кв.м., находящ се в СГРАДА с идентификатор 10447.507.681.4, разположена в североизточната част от територията на БАЗА </w:t>
      </w:r>
      <w:proofErr w:type="spellStart"/>
      <w:r w:rsidRPr="00E53564">
        <w:rPr>
          <w:rStyle w:val="Bodytext3"/>
          <w:rFonts w:ascii="Times New Roman" w:hAnsi="Times New Roman" w:cs="Times New Roman"/>
          <w:sz w:val="24"/>
          <w:szCs w:val="24"/>
        </w:rPr>
        <w:t>No</w:t>
      </w:r>
      <w:proofErr w:type="spellEnd"/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 2 на "МОБАЛ "Д-р Стефан Черкезов" АД, построена в ПОЗЕМЛЕН ИМОТ с идентификатор 10447.507.681 по КК и КР на гр. Велико Търново, с административен адрес ул. "Бузлуджа" </w:t>
      </w:r>
      <w:proofErr w:type="spellStart"/>
      <w:r w:rsidRPr="00E53564">
        <w:rPr>
          <w:rStyle w:val="Bodytext3"/>
          <w:rFonts w:ascii="Times New Roman" w:hAnsi="Times New Roman" w:cs="Times New Roman"/>
          <w:sz w:val="24"/>
          <w:szCs w:val="24"/>
        </w:rPr>
        <w:t>No</w:t>
      </w:r>
      <w:proofErr w:type="spellEnd"/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Bodytext3"/>
          <w:rFonts w:ascii="Times New Roman" w:hAnsi="Times New Roman" w:cs="Times New Roman"/>
          <w:sz w:val="24"/>
          <w:szCs w:val="24"/>
        </w:rPr>
        <w:t xml:space="preserve">. 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GPS 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координатите на обекта: </w:t>
      </w:r>
      <w:r w:rsidRPr="00E53564">
        <w:rPr>
          <w:rStyle w:val="Bodytext3"/>
          <w:rFonts w:ascii="Times New Roman" w:hAnsi="Times New Roman" w:cs="Times New Roman"/>
          <w:sz w:val="24"/>
          <w:szCs w:val="24"/>
          <w:u w:val="single"/>
        </w:rPr>
        <w:t>43.085643, 25.633745</w:t>
      </w:r>
      <w:r w:rsidR="00E77B26">
        <w:rPr>
          <w:rStyle w:val="Bodytext3"/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Първоначалната тръжна месечна наемна цена за обекта е 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252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двеста петдесет и два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) лева с ДДС.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39C">
        <w:rPr>
          <w:rStyle w:val="Bodytext3"/>
          <w:rFonts w:ascii="Times New Roman" w:hAnsi="Times New Roman" w:cs="Times New Roman"/>
          <w:b/>
          <w:bCs/>
          <w:sz w:val="24"/>
          <w:szCs w:val="24"/>
          <w:u w:val="single"/>
        </w:rPr>
        <w:t>Стъпката на наддаване е 5 % от първоначалната тръжна цена.</w:t>
      </w:r>
    </w:p>
    <w:p w14:paraId="719F8163" w14:textId="77777777" w:rsidR="008D2818" w:rsidRPr="00E53564" w:rsidRDefault="008D2818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4C0D2A3F" w14:textId="01434EB0" w:rsidR="008D2818" w:rsidRPr="0011039C" w:rsidRDefault="008D2818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028FD">
        <w:rPr>
          <w:rFonts w:ascii="Times New Roman" w:hAnsi="Times New Roman" w:cs="Times New Roman"/>
          <w:bCs/>
          <w:sz w:val="24"/>
          <w:szCs w:val="24"/>
        </w:rPr>
        <w:tab/>
      </w:r>
      <w:r w:rsidRPr="008028FD">
        <w:rPr>
          <w:rStyle w:val="Bodytext3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ГАРАЖ № 2</w:t>
      </w:r>
      <w:r w:rsidRPr="008028FD">
        <w:rPr>
          <w:rStyle w:val="Bodytext3"/>
          <w:rFonts w:ascii="Times New Roman" w:hAnsi="Times New Roman" w:cs="Times New Roman"/>
          <w:sz w:val="24"/>
          <w:szCs w:val="24"/>
        </w:rPr>
        <w:t xml:space="preserve"> с площ от 20 кв.м., находящ се в СОС с  идентификатор 10447.507.689.1.2, с предназначение: Гаражи, ет. 1, който самостоятелен обект се намира в СГРАДА с идентификатор 10447.507.689.1, разположена в западната част от територията на БАЗА № 2 на "МОБАЛ "Д-р Стефан Черкезов" АД, построена в ПОЗЕМЛЕН ИМОТ с идентификатор 10447.507.689 по КК и КР на гр. Велико Търново, с административен адрес ул. "Бузлуджа" № 1</w:t>
      </w:r>
      <w:r>
        <w:rPr>
          <w:rStyle w:val="Bodytext3"/>
          <w:rFonts w:ascii="Times New Roman" w:hAnsi="Times New Roman" w:cs="Times New Roman"/>
          <w:sz w:val="24"/>
          <w:szCs w:val="24"/>
        </w:rPr>
        <w:t xml:space="preserve">. 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  <w:t>GPS координати на обекта: 43.084844, 25.631248</w:t>
      </w:r>
      <w:r w:rsidR="00E77B26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Първоначалната тръжна месечна наемна цена за обекта е 132 (сто тридесет и два) лева с ДДС.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39C">
        <w:rPr>
          <w:rStyle w:val="Bodytext3"/>
          <w:rFonts w:ascii="Times New Roman" w:hAnsi="Times New Roman" w:cs="Times New Roman"/>
          <w:b/>
          <w:bCs/>
          <w:sz w:val="24"/>
          <w:szCs w:val="24"/>
          <w:u w:val="single"/>
        </w:rPr>
        <w:t>Стъпката на наддаване е 5 % от първоначалната тръжна цена.</w:t>
      </w:r>
    </w:p>
    <w:p w14:paraId="07FF9171" w14:textId="77777777" w:rsidR="008D2818" w:rsidRPr="00E53564" w:rsidRDefault="008D2818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sz w:val="24"/>
          <w:szCs w:val="24"/>
        </w:rPr>
      </w:pPr>
    </w:p>
    <w:p w14:paraId="7F08A6D3" w14:textId="04163B49" w:rsidR="008D2818" w:rsidRPr="0011039C" w:rsidRDefault="008D2818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sz w:val="24"/>
          <w:szCs w:val="24"/>
          <w:u w:val="single"/>
        </w:rPr>
      </w:pP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</w:rPr>
        <w:tab/>
      </w:r>
      <w:r w:rsidRPr="00E53564">
        <w:rPr>
          <w:rStyle w:val="Bodytext3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ГАРАЖ </w:t>
      </w:r>
      <w:r w:rsidRPr="008028FD">
        <w:rPr>
          <w:rStyle w:val="Bodytext3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№</w:t>
      </w:r>
      <w:r w:rsidRPr="00E53564">
        <w:rPr>
          <w:rStyle w:val="Bodytext3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с площ от 36 кв.м., находящ се в СГРАДА с идентификатор 10447.507.681.4, разположена в североизточната част от територията на БАЗА </w:t>
      </w:r>
      <w:proofErr w:type="spellStart"/>
      <w:r w:rsidRPr="00E53564">
        <w:rPr>
          <w:rStyle w:val="Bodytext3"/>
          <w:rFonts w:ascii="Times New Roman" w:hAnsi="Times New Roman" w:cs="Times New Roman"/>
          <w:sz w:val="24"/>
          <w:szCs w:val="24"/>
        </w:rPr>
        <w:t>No</w:t>
      </w:r>
      <w:proofErr w:type="spellEnd"/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 2 на "МОБАЛ "Д-р Стефан Черкезов" АД, построена в ПОЗЕМЛЕН ИМОТ с идентификатор 10447.507.681 по КК и КР на гр. Велико Търново, с административен адрес ул. "Бузлуджа" </w:t>
      </w:r>
      <w:proofErr w:type="spellStart"/>
      <w:r w:rsidRPr="00E53564">
        <w:rPr>
          <w:rStyle w:val="Bodytext3"/>
          <w:rFonts w:ascii="Times New Roman" w:hAnsi="Times New Roman" w:cs="Times New Roman"/>
          <w:sz w:val="24"/>
          <w:szCs w:val="24"/>
        </w:rPr>
        <w:t>No</w:t>
      </w:r>
      <w:proofErr w:type="spellEnd"/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Bodytext3"/>
          <w:rFonts w:ascii="Times New Roman" w:hAnsi="Times New Roman" w:cs="Times New Roman"/>
          <w:sz w:val="24"/>
          <w:szCs w:val="24"/>
        </w:rPr>
        <w:t xml:space="preserve">. 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GPS 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координатите на обекта: </w:t>
      </w:r>
      <w:r w:rsidRPr="00E53564">
        <w:rPr>
          <w:rStyle w:val="Bodytext3"/>
          <w:rFonts w:ascii="Times New Roman" w:hAnsi="Times New Roman" w:cs="Times New Roman"/>
          <w:sz w:val="24"/>
          <w:szCs w:val="24"/>
          <w:u w:val="single"/>
        </w:rPr>
        <w:t>43.085676, 25.633752</w:t>
      </w:r>
      <w:r w:rsidR="00E77B26">
        <w:rPr>
          <w:rStyle w:val="Bodytext3"/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Първоначалната тръжна месечна наемна цена за обекта е 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252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двеста петдесет и два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) лева с ДДС.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39C">
        <w:rPr>
          <w:rStyle w:val="Bodytext3"/>
          <w:rFonts w:ascii="Times New Roman" w:hAnsi="Times New Roman" w:cs="Times New Roman"/>
          <w:b/>
          <w:bCs/>
          <w:sz w:val="24"/>
          <w:szCs w:val="24"/>
          <w:u w:val="single"/>
        </w:rPr>
        <w:t>Стъпката на наддаване е 5 % от първоначалната тръжна цена.</w:t>
      </w:r>
    </w:p>
    <w:p w14:paraId="1399E609" w14:textId="77777777" w:rsidR="008D2818" w:rsidRDefault="008D2818" w:rsidP="008D2818">
      <w:pPr>
        <w:pStyle w:val="Bodytext30"/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D6AB24" w14:textId="77777777" w:rsidR="00E77B26" w:rsidRDefault="008D2818" w:rsidP="008D2818">
      <w:pPr>
        <w:pStyle w:val="Bodytext30"/>
        <w:spacing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2048133A" w14:textId="5053F57E" w:rsidR="008D2818" w:rsidRPr="0011039C" w:rsidRDefault="00E77B26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8D2818" w:rsidRPr="008028FD">
        <w:rPr>
          <w:rStyle w:val="Bodytext3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ГАРАЖ № 3</w:t>
      </w:r>
      <w:r w:rsidR="008D2818" w:rsidRPr="008028FD">
        <w:rPr>
          <w:rStyle w:val="Bodytext3"/>
          <w:rFonts w:ascii="Times New Roman" w:hAnsi="Times New Roman" w:cs="Times New Roman"/>
          <w:sz w:val="24"/>
          <w:szCs w:val="24"/>
        </w:rPr>
        <w:t xml:space="preserve"> с площ от 20 кв.м., находящ се в СОС с  идентификатор 10447.507.689.1.2, с предназначение: Гаражи, ет. 1, който самостоятелен обект се намира в СГРАДА с идентификатор 10447.507.689.1, разположена в западната част от територията на БАЗА № 2 на "МОБАЛ "Д-р Стефан Черкезов" АД, построена в ПОЗЕМЛЕН ИМОТ с идентификатор 10447.507.689 по КК и КР на гр. Велико Търново, с административен адрес ул. "Бузлуджа" № 1</w:t>
      </w:r>
      <w:r w:rsidR="008D2818">
        <w:rPr>
          <w:rStyle w:val="Bodytext3"/>
          <w:rFonts w:ascii="Times New Roman" w:hAnsi="Times New Roman" w:cs="Times New Roman"/>
          <w:sz w:val="24"/>
          <w:szCs w:val="24"/>
        </w:rPr>
        <w:t xml:space="preserve">.  </w:t>
      </w:r>
      <w:r w:rsidR="008D2818"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  <w:t>GPS координати на обекта: 43.084844, 25.631248</w:t>
      </w:r>
      <w:r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="008D2818"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Първоначалната тръжна месечна наемна цена за обекта е 132 (сто тридесет и два) лева с ДДС.</w:t>
      </w:r>
      <w:r w:rsidR="008D2818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818" w:rsidRPr="0011039C">
        <w:rPr>
          <w:rStyle w:val="Bodytext3"/>
          <w:rFonts w:ascii="Times New Roman" w:hAnsi="Times New Roman" w:cs="Times New Roman"/>
          <w:b/>
          <w:bCs/>
          <w:sz w:val="24"/>
          <w:szCs w:val="24"/>
          <w:u w:val="single"/>
        </w:rPr>
        <w:t>Стъпката на наддаване е 5 % от първоначалната тръжна цена.</w:t>
      </w:r>
    </w:p>
    <w:p w14:paraId="5CC14FFC" w14:textId="77777777" w:rsidR="008D2818" w:rsidRDefault="008D2818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sz w:val="24"/>
          <w:szCs w:val="24"/>
        </w:rPr>
      </w:pPr>
    </w:p>
    <w:p w14:paraId="4F499018" w14:textId="02C55845" w:rsidR="008D2818" w:rsidRDefault="008D2818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028FD">
        <w:rPr>
          <w:rStyle w:val="Bodytext3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ГАРАЖ № 3</w:t>
      </w:r>
      <w:r w:rsidRPr="008028FD">
        <w:rPr>
          <w:rStyle w:val="Bodytext3"/>
          <w:rFonts w:ascii="Times New Roman" w:hAnsi="Times New Roman" w:cs="Times New Roman"/>
          <w:sz w:val="24"/>
          <w:szCs w:val="24"/>
        </w:rPr>
        <w:t xml:space="preserve"> </w:t>
      </w:r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с площ от 36 кв.м., находящ се в СГРАДА с идентификатор 10447.507.681.4, разположена в североизточната част от територията на БАЗА </w:t>
      </w:r>
      <w:proofErr w:type="spellStart"/>
      <w:r w:rsidRPr="00E53564">
        <w:rPr>
          <w:rStyle w:val="Bodytext3"/>
          <w:rFonts w:ascii="Times New Roman" w:hAnsi="Times New Roman" w:cs="Times New Roman"/>
          <w:sz w:val="24"/>
          <w:szCs w:val="24"/>
        </w:rPr>
        <w:t>No</w:t>
      </w:r>
      <w:proofErr w:type="spellEnd"/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 2 на "МОБАЛ "Д-р Стефан Черкезов" АД, построена в ПОЗЕМЛЕН ИМОТ с идентификатор 10447.507.681 по КК и КР на </w:t>
      </w:r>
      <w:proofErr w:type="spellStart"/>
      <w:r w:rsidRPr="00E53564">
        <w:rPr>
          <w:rStyle w:val="Bodytext3"/>
          <w:rFonts w:ascii="Times New Roman" w:hAnsi="Times New Roman" w:cs="Times New Roman"/>
          <w:sz w:val="24"/>
          <w:szCs w:val="24"/>
        </w:rPr>
        <w:t>гр.Велико</w:t>
      </w:r>
      <w:proofErr w:type="spellEnd"/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 Търново, с административен адрес ул. "Бузлуджа" </w:t>
      </w:r>
      <w:proofErr w:type="spellStart"/>
      <w:r w:rsidRPr="00E53564">
        <w:rPr>
          <w:rStyle w:val="Bodytext3"/>
          <w:rFonts w:ascii="Times New Roman" w:hAnsi="Times New Roman" w:cs="Times New Roman"/>
          <w:sz w:val="24"/>
          <w:szCs w:val="24"/>
        </w:rPr>
        <w:t>No</w:t>
      </w:r>
      <w:proofErr w:type="spellEnd"/>
      <w:r w:rsidRPr="00E53564">
        <w:rPr>
          <w:rStyle w:val="Bodytext3"/>
          <w:rFonts w:ascii="Times New Roman" w:hAnsi="Times New Roman" w:cs="Times New Roman"/>
          <w:sz w:val="24"/>
          <w:szCs w:val="24"/>
        </w:rPr>
        <w:t xml:space="preserve"> 1</w:t>
      </w:r>
      <w:r>
        <w:rPr>
          <w:rStyle w:val="Bodytext3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GPS </w:t>
      </w:r>
      <w:r w:rsidRPr="00E53564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  <w:t>координатите на обекта: 43.085696, 25.633760</w:t>
      </w:r>
      <w:r w:rsidR="00E77B26">
        <w:rPr>
          <w:rStyle w:val="Bodytext3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Първоначалната тръжна месечна наемна цена за обекта е 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252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двеста петдесет и два</w:t>
      </w:r>
      <w:r w:rsidRPr="00474E3A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) лева с ДДС.</w:t>
      </w:r>
      <w:r w:rsidRPr="000F1004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39C">
        <w:rPr>
          <w:rStyle w:val="Bodytext3"/>
          <w:rFonts w:ascii="Times New Roman" w:hAnsi="Times New Roman" w:cs="Times New Roman"/>
          <w:b/>
          <w:bCs/>
          <w:sz w:val="24"/>
          <w:szCs w:val="24"/>
          <w:u w:val="single"/>
        </w:rPr>
        <w:t>Стъпката на наддаване е 5 % от първоначалната тръжна цена.</w:t>
      </w:r>
    </w:p>
    <w:p w14:paraId="67D7F9B3" w14:textId="1FE20613" w:rsidR="0011039C" w:rsidRDefault="0011039C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0FBAFA" w14:textId="0E64C5B5" w:rsidR="0011039C" w:rsidRPr="0011039C" w:rsidRDefault="0011039C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b/>
          <w:bCs/>
          <w:sz w:val="24"/>
          <w:szCs w:val="24"/>
        </w:rPr>
      </w:pPr>
      <w:r w:rsidRPr="0011039C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194307464"/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Начин на заплащане на наемната цена: Наемната цена се заплаща до </w:t>
      </w:r>
      <w:r w:rsidR="00C7498F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 xml:space="preserve">7-мо </w:t>
      </w:r>
      <w:r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число на месеца, за който се дължи, по банкова сметк</w:t>
      </w:r>
      <w:r w:rsidR="00F044ED">
        <w:rPr>
          <w:rStyle w:val="Bodytext3"/>
          <w:rFonts w:ascii="Times New Roman" w:hAnsi="Times New Roman" w:cs="Times New Roman"/>
          <w:b/>
          <w:bCs/>
          <w:sz w:val="24"/>
          <w:szCs w:val="24"/>
        </w:rPr>
        <w:t>а, посочена в подписания между страните договор.</w:t>
      </w:r>
      <w:bookmarkEnd w:id="0"/>
    </w:p>
    <w:p w14:paraId="208F72EB" w14:textId="3A3860B0" w:rsidR="0011039C" w:rsidRPr="0011039C" w:rsidRDefault="0011039C" w:rsidP="008D2818">
      <w:pPr>
        <w:pStyle w:val="Bodytext30"/>
        <w:spacing w:line="259" w:lineRule="auto"/>
        <w:jc w:val="both"/>
        <w:rPr>
          <w:rStyle w:val="Bodytext3"/>
          <w:rFonts w:ascii="Times New Roman" w:hAnsi="Times New Roman" w:cs="Times New Roman"/>
          <w:i/>
          <w:iCs/>
          <w:sz w:val="24"/>
          <w:szCs w:val="24"/>
        </w:rPr>
      </w:pPr>
      <w:r w:rsidRPr="0011039C">
        <w:rPr>
          <w:rStyle w:val="Bodytext3"/>
          <w:rFonts w:ascii="Times New Roman" w:hAnsi="Times New Roman" w:cs="Times New Roman"/>
          <w:sz w:val="24"/>
          <w:szCs w:val="24"/>
        </w:rPr>
        <w:tab/>
      </w:r>
    </w:p>
    <w:p w14:paraId="213311F9" w14:textId="41089EEA" w:rsidR="008D2818" w:rsidRPr="0011039C" w:rsidRDefault="00E77B26" w:rsidP="008D2818">
      <w:pPr>
        <w:ind w:firstLine="709"/>
        <w:jc w:val="both"/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</w:pPr>
      <w:r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val="en-US" w:eastAsia="bg-BG"/>
        </w:rPr>
        <w:t xml:space="preserve">II. 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За допускане до участие в търга, кандидатите следва да платят 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u w:val="single"/>
          <w:lang w:eastAsia="bg-BG"/>
        </w:rPr>
        <w:t xml:space="preserve">депозит 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в размер на 30 процента от първоначалната месечна наемна цена</w:t>
      </w:r>
      <w:r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 (депозитът се изчислява на база първоначалната наемна цена за 1 месец)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, внесен по банкова сметка IBAN: ВG 48 STSA9300 002761 5223 BIC: STSABGSF БАНКА ДСК, Велико Търново до 16,00 ч. на деня, предхождащ датата на търга, като в случай, че този ден съвпада с неработен ден, срокът изтича в последния работен ден, предхождащ датата на търга. Платеният депозит се приспада от цената, предложена спечелилия</w:t>
      </w:r>
      <w:r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 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търга участник.</w:t>
      </w:r>
      <w:r>
        <w:rPr>
          <w:rStyle w:val="FootnoteReference"/>
          <w:rFonts w:ascii="Times New Roman" w:eastAsia="Arial" w:hAnsi="Times New Roman"/>
          <w:sz w:val="24"/>
          <w:szCs w:val="24"/>
          <w:lang w:eastAsia="bg-BG"/>
        </w:rPr>
        <w:footnoteReference w:id="1"/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 Депозитът не се възстановява в случай, че лицето, спечелило търга не внесе </w:t>
      </w:r>
      <w:r w:rsidR="0011039C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предложената от него цена.</w:t>
      </w:r>
    </w:p>
    <w:p w14:paraId="734B1B60" w14:textId="2F22B453" w:rsidR="008D2818" w:rsidRDefault="00E77B26" w:rsidP="008D2818">
      <w:pPr>
        <w:ind w:firstLine="708"/>
        <w:jc w:val="both"/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</w:pPr>
      <w:r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val="en-US" w:eastAsia="bg-BG"/>
        </w:rPr>
        <w:t xml:space="preserve">III. </w:t>
      </w:r>
      <w:r w:rsid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Це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на</w:t>
      </w:r>
      <w:r w:rsid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та на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 тръжна</w:t>
      </w:r>
      <w:r w:rsid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та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 документация </w:t>
      </w:r>
      <w:r w:rsid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е 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50 / петдесет / лв. за комплект, платима в брой в касата на МОБАЛ „Д-р Ст. Черкезов" АД в гр. Велико Търново, ул. „Ниш" № 1, ет. 2 или по следната банкова сметка: IBAN: ВG 48 STSA9300 002761 5223 BIC: STSABGSF БАНКА ДСК, Велико Търново. Тръжната документация се получава в касата на МОБАЛ „Д-р Стефан Черкезов АД, намираща се в сградата на МОБАЛ „Д-р Ст. Черкезов" АД в гр. Велико Търново, ул. „Ниш" № 1, ет. 2 </w:t>
      </w:r>
      <w:r w:rsidR="008D2818" w:rsidRPr="008D2818">
        <w:rPr>
          <w:rStyle w:val="Bodytext3"/>
          <w:rFonts w:ascii="Times New Roman" w:hAnsi="Times New Roman" w:cs="Times New Roman"/>
          <w:b/>
          <w:bCs/>
          <w:i w:val="0"/>
          <w:iCs w:val="0"/>
          <w:sz w:val="24"/>
          <w:szCs w:val="24"/>
          <w:lang w:eastAsia="bg-BG"/>
        </w:rPr>
        <w:t>от 07,30 часа до 16,00 часа на всеки работен ден и до 10,00 ч. на деня, предхождащ датата на търга,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 като в случай, че този ден съвпада с неработен ден, срокът изтича в последния работен ден, предхождащ датата на търга, след представяне на документ за заплащането й.</w:t>
      </w:r>
    </w:p>
    <w:p w14:paraId="4E71819D" w14:textId="15EFFBAF" w:rsidR="00134059" w:rsidRPr="008D2818" w:rsidRDefault="00E77B26" w:rsidP="008D28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IV. </w:t>
      </w:r>
      <w:r w:rsidR="008D2818" w:rsidRPr="008D2818">
        <w:rPr>
          <w:rFonts w:ascii="Times New Roman" w:hAnsi="Times New Roman"/>
          <w:sz w:val="24"/>
          <w:szCs w:val="24"/>
        </w:rPr>
        <w:t xml:space="preserve">Заявлението за участие в търга се подава от всеки участник или упълномощено от него лице чрез депозиране в деловодството на МОБАЛ „Д-р Стефан Черкезов" АД -ул. „Ниш" № 1, гр. В. Търново. В плика трябва да се съдържат всички документи, посочени в тръжната документация, като върху него се изписват цялостното наименование на обекта - </w:t>
      </w:r>
      <w:r w:rsidR="008D2818" w:rsidRPr="008D2818">
        <w:rPr>
          <w:rFonts w:ascii="Times New Roman" w:hAnsi="Times New Roman"/>
          <w:sz w:val="24"/>
          <w:szCs w:val="24"/>
        </w:rPr>
        <w:lastRenderedPageBreak/>
        <w:t>предмет на търга, името на участника, а за едноличните търговци, юридическите лица, консорциуми или други форми на сдружаване - фирменото наименование и единния идентификационен код (ЕИК) или ЕИК по БУЛСТАТ, като след предаването им в дружеството се поставят датата и точния час на подаване на документите и пореден номер на заявлението за съответния търг.</w:t>
      </w:r>
      <w:r w:rsidR="008D28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D2818">
        <w:rPr>
          <w:rFonts w:ascii="Times New Roman" w:hAnsi="Times New Roman"/>
          <w:sz w:val="24"/>
          <w:szCs w:val="24"/>
        </w:rPr>
        <w:t xml:space="preserve">Заявлението се попълва по </w:t>
      </w:r>
      <w:r w:rsidR="00134059">
        <w:rPr>
          <w:rFonts w:ascii="Times New Roman" w:hAnsi="Times New Roman"/>
          <w:sz w:val="24"/>
          <w:szCs w:val="24"/>
        </w:rPr>
        <w:t>образец, утвърден от Изпълнителния директор, част от тръжната документация.</w:t>
      </w:r>
    </w:p>
    <w:p w14:paraId="42BDC097" w14:textId="077738CA" w:rsidR="008D2818" w:rsidRDefault="008D2818" w:rsidP="008D281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D2818">
        <w:rPr>
          <w:rFonts w:ascii="Times New Roman" w:hAnsi="Times New Roman"/>
          <w:sz w:val="24"/>
          <w:szCs w:val="24"/>
        </w:rPr>
        <w:t xml:space="preserve">Документи за участие в търга се подават всеки работен ден </w:t>
      </w:r>
      <w:r w:rsidRPr="008D2818">
        <w:rPr>
          <w:rFonts w:ascii="Times New Roman" w:hAnsi="Times New Roman"/>
          <w:b/>
          <w:bCs/>
          <w:sz w:val="24"/>
          <w:szCs w:val="24"/>
          <w:u w:val="single"/>
        </w:rPr>
        <w:t>до 16,00 ч. на деня</w:t>
      </w:r>
      <w:r w:rsidRPr="008D2818">
        <w:rPr>
          <w:rFonts w:ascii="Times New Roman" w:hAnsi="Times New Roman"/>
          <w:sz w:val="24"/>
          <w:szCs w:val="24"/>
        </w:rPr>
        <w:t>, предхождащ датата на търга, като в случай, че този ден съвпада с неработен ден, срокът изтича в последния работен ден, предхождащ датата на търга.</w:t>
      </w:r>
    </w:p>
    <w:p w14:paraId="0A096B61" w14:textId="3490A218" w:rsidR="008D2818" w:rsidRPr="00134059" w:rsidRDefault="00134059" w:rsidP="008D2818">
      <w:pPr>
        <w:ind w:firstLine="708"/>
        <w:jc w:val="both"/>
        <w:rPr>
          <w:rStyle w:val="Bodytext3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  <w:u w:val="single"/>
        </w:rPr>
      </w:pPr>
      <w:r w:rsidRPr="00134059">
        <w:rPr>
          <w:rFonts w:ascii="Times New Roman" w:hAnsi="Times New Roman"/>
          <w:b/>
          <w:bCs/>
          <w:sz w:val="24"/>
          <w:szCs w:val="24"/>
          <w:u w:val="single"/>
        </w:rPr>
        <w:t>Важно! Кандидатът може да участва за един или за няколко от обектите. В случай, че кандидатът участва за повече от един от обектите, за всеки от тях след</w:t>
      </w:r>
      <w:r w:rsidR="00294654">
        <w:rPr>
          <w:rFonts w:ascii="Times New Roman" w:hAnsi="Times New Roman"/>
          <w:b/>
          <w:bCs/>
          <w:sz w:val="24"/>
          <w:szCs w:val="24"/>
          <w:u w:val="single"/>
        </w:rPr>
        <w:t>ва</w:t>
      </w:r>
      <w:r w:rsidRPr="00134059">
        <w:rPr>
          <w:rFonts w:ascii="Times New Roman" w:hAnsi="Times New Roman"/>
          <w:b/>
          <w:bCs/>
          <w:sz w:val="24"/>
          <w:szCs w:val="24"/>
          <w:u w:val="single"/>
        </w:rPr>
        <w:t xml:space="preserve"> да подаде отделно заявление. В този случай се закупува само един комплект от тръжната документация.</w:t>
      </w:r>
    </w:p>
    <w:p w14:paraId="339E189F" w14:textId="3A1AFA6E" w:rsidR="008D2818" w:rsidRDefault="00F044ED" w:rsidP="008D2818">
      <w:pPr>
        <w:ind w:firstLine="708"/>
        <w:jc w:val="both"/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</w:pPr>
      <w:r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val="en-US" w:eastAsia="bg-BG"/>
        </w:rPr>
        <w:t xml:space="preserve">V. 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Търгът </w:t>
      </w:r>
      <w:proofErr w:type="gramStart"/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ще  се</w:t>
      </w:r>
      <w:proofErr w:type="gramEnd"/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 проведе на </w:t>
      </w:r>
      <w:r>
        <w:rPr>
          <w:rStyle w:val="Bodytext3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en-US" w:eastAsia="bg-BG"/>
        </w:rPr>
        <w:t>17</w:t>
      </w:r>
      <w:r w:rsidR="008D2818" w:rsidRPr="008D2818">
        <w:rPr>
          <w:rStyle w:val="Bodytext3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bg-BG"/>
        </w:rPr>
        <w:t>.0</w:t>
      </w:r>
      <w:r>
        <w:rPr>
          <w:rStyle w:val="Bodytext3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en-US" w:eastAsia="bg-BG"/>
        </w:rPr>
        <w:t>4</w:t>
      </w:r>
      <w:r w:rsidR="008D2818" w:rsidRPr="008D2818">
        <w:rPr>
          <w:rStyle w:val="Bodytext3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eastAsia="bg-BG"/>
        </w:rPr>
        <w:t>.2025г. от 10:00 часа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 xml:space="preserve"> в заседателната зала на МОБАЛ „Д-р Стефан Черкезов" АД - гр. Велико Търново, ул. Ниш №1, етаж 2 при спазване на процедурата, уредена в Закона за публичните предприятия, Правилника за прилагането му и вътрешните актове на Дружеството.</w:t>
      </w:r>
    </w:p>
    <w:p w14:paraId="5CF5AEE1" w14:textId="77777777" w:rsidR="00C7498F" w:rsidRPr="00C7498F" w:rsidRDefault="00C7498F" w:rsidP="00C7498F">
      <w:pPr>
        <w:ind w:firstLine="708"/>
        <w:jc w:val="both"/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</w:pPr>
      <w:r w:rsidRPr="00C7498F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Търгът може да се проведе и когато е подадено само едно заявление за участие.</w:t>
      </w:r>
    </w:p>
    <w:p w14:paraId="380618E4" w14:textId="5842D596" w:rsidR="00C7498F" w:rsidRPr="00C7498F" w:rsidRDefault="00C7498F" w:rsidP="00C7498F">
      <w:pPr>
        <w:ind w:firstLine="708"/>
        <w:jc w:val="both"/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</w:pPr>
      <w:r w:rsidRPr="00C7498F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В случай, че на търга не се яви кандидат или същият бъде закрит, се провежда повторен търг. Повторният търг ще се проведе на 21.05.2025г. от 10:00 часа в заседателната зала на МОБАЛ „Д-р Стефан Черкезов" АД - гр. Велико Търново, ул. Ниш №1, етаж 2 при спазване на процедурата, уредена в Закона за публичните предприятия, Правилника за прилагането му и вътрешните актове на Дружеството.</w:t>
      </w:r>
    </w:p>
    <w:p w14:paraId="678D6F6A" w14:textId="6A6D14E5" w:rsidR="008D2818" w:rsidRPr="008D2818" w:rsidRDefault="00C7498F" w:rsidP="008D2818">
      <w:pPr>
        <w:ind w:firstLine="708"/>
        <w:jc w:val="both"/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</w:pPr>
      <w:r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val="en-US" w:eastAsia="bg-BG"/>
        </w:rPr>
        <w:t xml:space="preserve">VI. </w:t>
      </w:r>
      <w:r w:rsidR="008D2818" w:rsidRPr="008D2818"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  <w:t>Огледът на обектите се извършва всеки работен ден от 09:00 до 15:00 часа, след предварителна заявка на тел: 0886000948. Огледът се извършва до деня  предхождащ датата на търга, като в случай, че този ден съвпада с неработен ден, срокът изтича в последния работен ден, предхождащ датата на търга.</w:t>
      </w:r>
    </w:p>
    <w:p w14:paraId="37F817BD" w14:textId="77777777" w:rsidR="008D2818" w:rsidRPr="008D2818" w:rsidRDefault="008D2818" w:rsidP="008D281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D2818">
        <w:rPr>
          <w:rFonts w:ascii="Times New Roman" w:hAnsi="Times New Roman"/>
          <w:sz w:val="24"/>
          <w:szCs w:val="24"/>
        </w:rPr>
        <w:t>При извършването на оглед на обекта/те на търга кандидатите следва задължително да представят на длъжностното лице, определено за извършването на огледа, следните документи:</w:t>
      </w:r>
    </w:p>
    <w:p w14:paraId="6C43291F" w14:textId="77777777" w:rsidR="008D2818" w:rsidRDefault="008D2818" w:rsidP="008D2818">
      <w:pPr>
        <w:ind w:firstLine="708"/>
        <w:jc w:val="both"/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</w:pPr>
    </w:p>
    <w:p w14:paraId="1A0995E8" w14:textId="77777777" w:rsidR="008D2818" w:rsidRPr="00C94C38" w:rsidRDefault="008D2818" w:rsidP="008D2818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 w:rsidRPr="00C94C38">
        <w:rPr>
          <w:rFonts w:ascii="Times New Roman" w:hAnsi="Times New Roman"/>
          <w:sz w:val="24"/>
          <w:szCs w:val="24"/>
        </w:rPr>
        <w:t xml:space="preserve"> за участие в търга са посочени в Тръжната документация.</w:t>
      </w:r>
    </w:p>
    <w:p w14:paraId="4F055137" w14:textId="77777777" w:rsidR="008D2818" w:rsidRPr="008D2818" w:rsidRDefault="008D2818" w:rsidP="008D2818">
      <w:pPr>
        <w:ind w:firstLine="708"/>
        <w:jc w:val="both"/>
        <w:rPr>
          <w:rStyle w:val="Bodytext3"/>
          <w:rFonts w:ascii="Times New Roman" w:hAnsi="Times New Roman" w:cs="Times New Roman"/>
          <w:i w:val="0"/>
          <w:iCs w:val="0"/>
          <w:sz w:val="24"/>
          <w:szCs w:val="24"/>
          <w:lang w:eastAsia="bg-BG"/>
        </w:rPr>
      </w:pPr>
    </w:p>
    <w:p w14:paraId="5CA36B37" w14:textId="2A19428F" w:rsidR="00134059" w:rsidRPr="00134059" w:rsidRDefault="00134059" w:rsidP="00A66AEB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34059" w:rsidRPr="00134059" w:rsidSect="00E60A4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C6DA" w14:textId="77777777" w:rsidR="00942269" w:rsidRDefault="00942269" w:rsidP="00E77B26">
      <w:pPr>
        <w:spacing w:after="0" w:line="240" w:lineRule="auto"/>
      </w:pPr>
      <w:r>
        <w:separator/>
      </w:r>
    </w:p>
  </w:endnote>
  <w:endnote w:type="continuationSeparator" w:id="0">
    <w:p w14:paraId="636160DE" w14:textId="77777777" w:rsidR="00942269" w:rsidRDefault="00942269" w:rsidP="00E7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E43B" w14:textId="77777777" w:rsidR="00942269" w:rsidRDefault="00942269" w:rsidP="00E77B26">
      <w:pPr>
        <w:spacing w:after="0" w:line="240" w:lineRule="auto"/>
      </w:pPr>
      <w:r>
        <w:separator/>
      </w:r>
    </w:p>
  </w:footnote>
  <w:footnote w:type="continuationSeparator" w:id="0">
    <w:p w14:paraId="3A7076B8" w14:textId="77777777" w:rsidR="00942269" w:rsidRDefault="00942269" w:rsidP="00E77B26">
      <w:pPr>
        <w:spacing w:after="0" w:line="240" w:lineRule="auto"/>
      </w:pPr>
      <w:r>
        <w:continuationSeparator/>
      </w:r>
    </w:p>
  </w:footnote>
  <w:footnote w:id="1">
    <w:p w14:paraId="42236499" w14:textId="01980CD2" w:rsidR="00E77B26" w:rsidRDefault="00E77B26">
      <w:pPr>
        <w:pStyle w:val="FootnoteText"/>
      </w:pPr>
      <w:r>
        <w:rPr>
          <w:rStyle w:val="FootnoteReference"/>
        </w:rPr>
        <w:footnoteRef/>
      </w:r>
      <w:r>
        <w:t xml:space="preserve"> Депозитът се приспада от първата дължима месечна вноска.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1F89"/>
    <w:multiLevelType w:val="multilevel"/>
    <w:tmpl w:val="19BC98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7146815"/>
    <w:multiLevelType w:val="hybridMultilevel"/>
    <w:tmpl w:val="3940C1F8"/>
    <w:lvl w:ilvl="0" w:tplc="2342F02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3E1D60"/>
    <w:multiLevelType w:val="multilevel"/>
    <w:tmpl w:val="D4D6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A55D9"/>
    <w:multiLevelType w:val="hybridMultilevel"/>
    <w:tmpl w:val="C0200A7C"/>
    <w:lvl w:ilvl="0" w:tplc="C8DE7F2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14"/>
    <w:rsid w:val="00003E8E"/>
    <w:rsid w:val="000122B5"/>
    <w:rsid w:val="00012914"/>
    <w:rsid w:val="00014621"/>
    <w:rsid w:val="0001514D"/>
    <w:rsid w:val="00023003"/>
    <w:rsid w:val="00023CE0"/>
    <w:rsid w:val="00024812"/>
    <w:rsid w:val="0003794A"/>
    <w:rsid w:val="00043A24"/>
    <w:rsid w:val="00064089"/>
    <w:rsid w:val="0006420F"/>
    <w:rsid w:val="0008583F"/>
    <w:rsid w:val="00085BBD"/>
    <w:rsid w:val="00087E7F"/>
    <w:rsid w:val="000A6288"/>
    <w:rsid w:val="000B12A8"/>
    <w:rsid w:val="000B6A1A"/>
    <w:rsid w:val="000C2430"/>
    <w:rsid w:val="000C6727"/>
    <w:rsid w:val="000E15A4"/>
    <w:rsid w:val="000E28E0"/>
    <w:rsid w:val="000E52B4"/>
    <w:rsid w:val="0011039C"/>
    <w:rsid w:val="00125441"/>
    <w:rsid w:val="00130EA5"/>
    <w:rsid w:val="00134059"/>
    <w:rsid w:val="00134FE6"/>
    <w:rsid w:val="00141F15"/>
    <w:rsid w:val="001460D0"/>
    <w:rsid w:val="00147DA4"/>
    <w:rsid w:val="00153691"/>
    <w:rsid w:val="00166293"/>
    <w:rsid w:val="0016636D"/>
    <w:rsid w:val="001669DC"/>
    <w:rsid w:val="001726DA"/>
    <w:rsid w:val="00173866"/>
    <w:rsid w:val="00175840"/>
    <w:rsid w:val="001844FC"/>
    <w:rsid w:val="00187316"/>
    <w:rsid w:val="0018793B"/>
    <w:rsid w:val="0019387C"/>
    <w:rsid w:val="001A1FDA"/>
    <w:rsid w:val="001B7C92"/>
    <w:rsid w:val="001C5C95"/>
    <w:rsid w:val="001D3185"/>
    <w:rsid w:val="001D67E8"/>
    <w:rsid w:val="001E35BD"/>
    <w:rsid w:val="001E5A29"/>
    <w:rsid w:val="00201D99"/>
    <w:rsid w:val="002129D1"/>
    <w:rsid w:val="0022175D"/>
    <w:rsid w:val="00222872"/>
    <w:rsid w:val="00275167"/>
    <w:rsid w:val="00275250"/>
    <w:rsid w:val="00275732"/>
    <w:rsid w:val="0029046A"/>
    <w:rsid w:val="00291498"/>
    <w:rsid w:val="00291A06"/>
    <w:rsid w:val="00294654"/>
    <w:rsid w:val="002A107A"/>
    <w:rsid w:val="002C0B9E"/>
    <w:rsid w:val="002C0FB7"/>
    <w:rsid w:val="002C6828"/>
    <w:rsid w:val="002D7193"/>
    <w:rsid w:val="002F4AAD"/>
    <w:rsid w:val="002F651A"/>
    <w:rsid w:val="00300407"/>
    <w:rsid w:val="00304243"/>
    <w:rsid w:val="00304540"/>
    <w:rsid w:val="0031190F"/>
    <w:rsid w:val="00317789"/>
    <w:rsid w:val="00341D44"/>
    <w:rsid w:val="00343FF0"/>
    <w:rsid w:val="00350933"/>
    <w:rsid w:val="00352D52"/>
    <w:rsid w:val="00361AC8"/>
    <w:rsid w:val="00362194"/>
    <w:rsid w:val="00366ED2"/>
    <w:rsid w:val="00375204"/>
    <w:rsid w:val="0038487B"/>
    <w:rsid w:val="00390BB3"/>
    <w:rsid w:val="00392F56"/>
    <w:rsid w:val="003930B4"/>
    <w:rsid w:val="003A797A"/>
    <w:rsid w:val="003C235B"/>
    <w:rsid w:val="003C4EB5"/>
    <w:rsid w:val="003D54E0"/>
    <w:rsid w:val="003E58A8"/>
    <w:rsid w:val="0040347D"/>
    <w:rsid w:val="004077CB"/>
    <w:rsid w:val="00422BF7"/>
    <w:rsid w:val="00423FE5"/>
    <w:rsid w:val="00426E3B"/>
    <w:rsid w:val="00435713"/>
    <w:rsid w:val="004613DB"/>
    <w:rsid w:val="00491C0C"/>
    <w:rsid w:val="00496731"/>
    <w:rsid w:val="004A16A2"/>
    <w:rsid w:val="004A2E36"/>
    <w:rsid w:val="004A5974"/>
    <w:rsid w:val="004C3C3D"/>
    <w:rsid w:val="004C3F3B"/>
    <w:rsid w:val="004D3987"/>
    <w:rsid w:val="004E4BBB"/>
    <w:rsid w:val="004F0A3F"/>
    <w:rsid w:val="004F370E"/>
    <w:rsid w:val="004F4F5F"/>
    <w:rsid w:val="00510646"/>
    <w:rsid w:val="00510824"/>
    <w:rsid w:val="005300DC"/>
    <w:rsid w:val="0055005D"/>
    <w:rsid w:val="00557046"/>
    <w:rsid w:val="00564060"/>
    <w:rsid w:val="00577A94"/>
    <w:rsid w:val="005900F7"/>
    <w:rsid w:val="00593B38"/>
    <w:rsid w:val="00595F6F"/>
    <w:rsid w:val="005A3667"/>
    <w:rsid w:val="005B0B97"/>
    <w:rsid w:val="005B13D2"/>
    <w:rsid w:val="005B64EE"/>
    <w:rsid w:val="005D1328"/>
    <w:rsid w:val="005D3443"/>
    <w:rsid w:val="005E4F00"/>
    <w:rsid w:val="005E6C4D"/>
    <w:rsid w:val="005F0743"/>
    <w:rsid w:val="005F4CA8"/>
    <w:rsid w:val="00607FEA"/>
    <w:rsid w:val="006124D3"/>
    <w:rsid w:val="00634F0D"/>
    <w:rsid w:val="0065289C"/>
    <w:rsid w:val="00670CA0"/>
    <w:rsid w:val="00676ED8"/>
    <w:rsid w:val="00697B0B"/>
    <w:rsid w:val="006A6521"/>
    <w:rsid w:val="006D41FD"/>
    <w:rsid w:val="006E2534"/>
    <w:rsid w:val="006F248E"/>
    <w:rsid w:val="007059DE"/>
    <w:rsid w:val="007079D2"/>
    <w:rsid w:val="00715CB2"/>
    <w:rsid w:val="007306D9"/>
    <w:rsid w:val="00746584"/>
    <w:rsid w:val="007517D1"/>
    <w:rsid w:val="00753740"/>
    <w:rsid w:val="00764E38"/>
    <w:rsid w:val="00776262"/>
    <w:rsid w:val="007801A4"/>
    <w:rsid w:val="007859D7"/>
    <w:rsid w:val="00787AAA"/>
    <w:rsid w:val="007945D9"/>
    <w:rsid w:val="00794CA5"/>
    <w:rsid w:val="007A3054"/>
    <w:rsid w:val="007A5597"/>
    <w:rsid w:val="007B145B"/>
    <w:rsid w:val="007B7C37"/>
    <w:rsid w:val="007C1C69"/>
    <w:rsid w:val="007D4C07"/>
    <w:rsid w:val="007D5EEE"/>
    <w:rsid w:val="007D7CD4"/>
    <w:rsid w:val="007E1551"/>
    <w:rsid w:val="007E57EC"/>
    <w:rsid w:val="007F3E12"/>
    <w:rsid w:val="007F5849"/>
    <w:rsid w:val="00806DD2"/>
    <w:rsid w:val="0081284F"/>
    <w:rsid w:val="008167CB"/>
    <w:rsid w:val="008171B3"/>
    <w:rsid w:val="00826752"/>
    <w:rsid w:val="00826E93"/>
    <w:rsid w:val="008332BB"/>
    <w:rsid w:val="00844610"/>
    <w:rsid w:val="008477BE"/>
    <w:rsid w:val="008736BE"/>
    <w:rsid w:val="008879E9"/>
    <w:rsid w:val="008969C1"/>
    <w:rsid w:val="008B4EBE"/>
    <w:rsid w:val="008D2818"/>
    <w:rsid w:val="008D2F8F"/>
    <w:rsid w:val="008E0F98"/>
    <w:rsid w:val="008E6893"/>
    <w:rsid w:val="008F26BC"/>
    <w:rsid w:val="008F6B2E"/>
    <w:rsid w:val="00915871"/>
    <w:rsid w:val="00925ECF"/>
    <w:rsid w:val="009260DC"/>
    <w:rsid w:val="00933993"/>
    <w:rsid w:val="00942269"/>
    <w:rsid w:val="00943899"/>
    <w:rsid w:val="00944139"/>
    <w:rsid w:val="009659C4"/>
    <w:rsid w:val="00982E5B"/>
    <w:rsid w:val="00983088"/>
    <w:rsid w:val="00992C1F"/>
    <w:rsid w:val="00994AB9"/>
    <w:rsid w:val="009A6C8A"/>
    <w:rsid w:val="009C6AF4"/>
    <w:rsid w:val="009E4937"/>
    <w:rsid w:val="00A0601F"/>
    <w:rsid w:val="00A3750D"/>
    <w:rsid w:val="00A37EE6"/>
    <w:rsid w:val="00A4441C"/>
    <w:rsid w:val="00A54F75"/>
    <w:rsid w:val="00A5585D"/>
    <w:rsid w:val="00A564BA"/>
    <w:rsid w:val="00A620A0"/>
    <w:rsid w:val="00A6402E"/>
    <w:rsid w:val="00A66AEB"/>
    <w:rsid w:val="00A82430"/>
    <w:rsid w:val="00AA4814"/>
    <w:rsid w:val="00AC0C68"/>
    <w:rsid w:val="00AD10D8"/>
    <w:rsid w:val="00AE36D4"/>
    <w:rsid w:val="00AF0F24"/>
    <w:rsid w:val="00B00C8C"/>
    <w:rsid w:val="00B01C22"/>
    <w:rsid w:val="00B01C9F"/>
    <w:rsid w:val="00B15A3F"/>
    <w:rsid w:val="00B25068"/>
    <w:rsid w:val="00B47725"/>
    <w:rsid w:val="00B517FB"/>
    <w:rsid w:val="00B54071"/>
    <w:rsid w:val="00B559A8"/>
    <w:rsid w:val="00B70590"/>
    <w:rsid w:val="00B719CF"/>
    <w:rsid w:val="00B7773D"/>
    <w:rsid w:val="00B81826"/>
    <w:rsid w:val="00B873C9"/>
    <w:rsid w:val="00B9707F"/>
    <w:rsid w:val="00BE32BC"/>
    <w:rsid w:val="00BF5153"/>
    <w:rsid w:val="00C00139"/>
    <w:rsid w:val="00C01733"/>
    <w:rsid w:val="00C0367A"/>
    <w:rsid w:val="00C1423A"/>
    <w:rsid w:val="00C20B31"/>
    <w:rsid w:val="00C21E6B"/>
    <w:rsid w:val="00C31609"/>
    <w:rsid w:val="00C37A01"/>
    <w:rsid w:val="00C41DC7"/>
    <w:rsid w:val="00C44B97"/>
    <w:rsid w:val="00C57375"/>
    <w:rsid w:val="00C60EB7"/>
    <w:rsid w:val="00C636A1"/>
    <w:rsid w:val="00C63B29"/>
    <w:rsid w:val="00C64317"/>
    <w:rsid w:val="00C71BE8"/>
    <w:rsid w:val="00C7498F"/>
    <w:rsid w:val="00C854F7"/>
    <w:rsid w:val="00C94C38"/>
    <w:rsid w:val="00CA0ABC"/>
    <w:rsid w:val="00CA39E0"/>
    <w:rsid w:val="00CB0B86"/>
    <w:rsid w:val="00CB2502"/>
    <w:rsid w:val="00CB48C8"/>
    <w:rsid w:val="00CB7B6D"/>
    <w:rsid w:val="00CC7A52"/>
    <w:rsid w:val="00CD66F9"/>
    <w:rsid w:val="00CE2D51"/>
    <w:rsid w:val="00CF2FE5"/>
    <w:rsid w:val="00D02C83"/>
    <w:rsid w:val="00D049E8"/>
    <w:rsid w:val="00D07469"/>
    <w:rsid w:val="00D0798D"/>
    <w:rsid w:val="00D14808"/>
    <w:rsid w:val="00D244FA"/>
    <w:rsid w:val="00D257E3"/>
    <w:rsid w:val="00D46A40"/>
    <w:rsid w:val="00D47A20"/>
    <w:rsid w:val="00D508DA"/>
    <w:rsid w:val="00D5524A"/>
    <w:rsid w:val="00D6754F"/>
    <w:rsid w:val="00D85713"/>
    <w:rsid w:val="00D870C7"/>
    <w:rsid w:val="00DA626D"/>
    <w:rsid w:val="00DC0BE6"/>
    <w:rsid w:val="00DD192E"/>
    <w:rsid w:val="00DD1A57"/>
    <w:rsid w:val="00DD4D0C"/>
    <w:rsid w:val="00DE1BBE"/>
    <w:rsid w:val="00E0274C"/>
    <w:rsid w:val="00E127A4"/>
    <w:rsid w:val="00E32B3E"/>
    <w:rsid w:val="00E41E48"/>
    <w:rsid w:val="00E42E8E"/>
    <w:rsid w:val="00E439DF"/>
    <w:rsid w:val="00E529CF"/>
    <w:rsid w:val="00E6057A"/>
    <w:rsid w:val="00E60A44"/>
    <w:rsid w:val="00E61C94"/>
    <w:rsid w:val="00E62286"/>
    <w:rsid w:val="00E67C2A"/>
    <w:rsid w:val="00E70EBB"/>
    <w:rsid w:val="00E748CE"/>
    <w:rsid w:val="00E77B26"/>
    <w:rsid w:val="00E813B7"/>
    <w:rsid w:val="00E978BB"/>
    <w:rsid w:val="00EA06D4"/>
    <w:rsid w:val="00EB1DE3"/>
    <w:rsid w:val="00EB52EB"/>
    <w:rsid w:val="00EC0826"/>
    <w:rsid w:val="00EC2CB1"/>
    <w:rsid w:val="00ED30C6"/>
    <w:rsid w:val="00ED7513"/>
    <w:rsid w:val="00EE7ECF"/>
    <w:rsid w:val="00EF0D30"/>
    <w:rsid w:val="00EF1008"/>
    <w:rsid w:val="00EF4A12"/>
    <w:rsid w:val="00F01DAF"/>
    <w:rsid w:val="00F03D85"/>
    <w:rsid w:val="00F044ED"/>
    <w:rsid w:val="00F106F2"/>
    <w:rsid w:val="00F15B29"/>
    <w:rsid w:val="00F235B6"/>
    <w:rsid w:val="00F3019C"/>
    <w:rsid w:val="00F35E3A"/>
    <w:rsid w:val="00F37CDB"/>
    <w:rsid w:val="00F46F16"/>
    <w:rsid w:val="00F47701"/>
    <w:rsid w:val="00F54B89"/>
    <w:rsid w:val="00F8415E"/>
    <w:rsid w:val="00FA2A73"/>
    <w:rsid w:val="00FA355A"/>
    <w:rsid w:val="00FB356E"/>
    <w:rsid w:val="00FC7F5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1247"/>
  <w15:docId w15:val="{39F03E3C-E7DE-4EBA-86F9-BC1422B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4"/>
    <w:pPr>
      <w:ind w:left="720"/>
      <w:contextualSpacing/>
    </w:pPr>
  </w:style>
  <w:style w:type="character" w:customStyle="1" w:styleId="Bodytext3">
    <w:name w:val="Body text (3)_"/>
    <w:link w:val="Bodytext30"/>
    <w:rsid w:val="008D2818"/>
    <w:rPr>
      <w:rFonts w:ascii="Arial" w:eastAsia="Arial" w:hAnsi="Arial" w:cs="Arial"/>
      <w:i/>
      <w:iCs/>
      <w:sz w:val="19"/>
      <w:szCs w:val="19"/>
    </w:rPr>
  </w:style>
  <w:style w:type="paragraph" w:customStyle="1" w:styleId="Bodytext30">
    <w:name w:val="Body text (3)"/>
    <w:basedOn w:val="Normal"/>
    <w:link w:val="Bodytext3"/>
    <w:rsid w:val="008D2818"/>
    <w:pPr>
      <w:widowControl w:val="0"/>
      <w:spacing w:after="120" w:line="257" w:lineRule="auto"/>
    </w:pPr>
    <w:rPr>
      <w:rFonts w:ascii="Arial" w:eastAsia="Arial" w:hAnsi="Arial" w:cs="Arial"/>
      <w:i/>
      <w:iCs/>
      <w:sz w:val="19"/>
      <w:szCs w:val="19"/>
      <w:lang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B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B2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77B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FF8C-8B48-4C88-86B9-0D5BFDED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1190</Words>
  <Characters>6784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2025-03-25T12:14:00Z</dcterms:created>
  <dcterms:modified xsi:type="dcterms:W3CDTF">2025-03-31T09:59:00Z</dcterms:modified>
</cp:coreProperties>
</file>