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D6C4" w14:textId="77777777" w:rsidR="004E6249" w:rsidRPr="004E6249" w:rsidRDefault="004E6249" w:rsidP="004E62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5"/>
          <w:szCs w:val="25"/>
          <w:u w:color="000000"/>
          <w:bdr w:val="nil"/>
          <w:lang w:val="en-US"/>
        </w:rPr>
      </w:pPr>
    </w:p>
    <w:p w14:paraId="1B2918B0" w14:textId="5E1F39E2" w:rsidR="004E6249" w:rsidRPr="004E6249" w:rsidRDefault="004E6249" w:rsidP="004E6249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240" w:lineRule="auto"/>
        <w:ind w:right="-368"/>
        <w:jc w:val="center"/>
        <w:rPr>
          <w:rFonts w:ascii="Arial" w:eastAsia="Arial Unicode MS" w:hAnsi="Arial" w:cs="Arial"/>
          <w:b/>
          <w:color w:val="961D00"/>
          <w:sz w:val="30"/>
          <w:szCs w:val="30"/>
          <w:bdr w:val="nil"/>
          <w:lang w:val="en-US"/>
        </w:rPr>
      </w:pPr>
      <w:r w:rsidRPr="004E6249">
        <w:rPr>
          <w:rFonts w:ascii="Arial" w:eastAsia="Arial Unicode MS" w:hAnsi="Arial" w:cs="Arial"/>
          <w:b/>
          <w:noProof/>
          <w:color w:val="FF0000"/>
          <w:sz w:val="30"/>
          <w:szCs w:val="30"/>
          <w:bdr w:val="nil"/>
          <w:lang w:eastAsia="bg-BG"/>
        </w:rPr>
        <w:drawing>
          <wp:anchor distT="0" distB="0" distL="114300" distR="114300" simplePos="0" relativeHeight="251660288" behindDoc="1" locked="0" layoutInCell="1" allowOverlap="1" wp14:anchorId="01081E83" wp14:editId="2F872B1B">
            <wp:simplePos x="0" y="0"/>
            <wp:positionH relativeFrom="rightMargin">
              <wp:posOffset>-314960</wp:posOffset>
            </wp:positionH>
            <wp:positionV relativeFrom="paragraph">
              <wp:posOffset>19050</wp:posOffset>
            </wp:positionV>
            <wp:extent cx="746316" cy="657225"/>
            <wp:effectExtent l="0" t="0" r="0" b="0"/>
            <wp:wrapThrough wrapText="bothSides">
              <wp:wrapPolygon edited="0">
                <wp:start x="5515" y="0"/>
                <wp:lineTo x="0" y="3757"/>
                <wp:lineTo x="0" y="18157"/>
                <wp:lineTo x="9375" y="20661"/>
                <wp:lineTo x="18199" y="20661"/>
                <wp:lineTo x="20957" y="20661"/>
                <wp:lineTo x="20957" y="6887"/>
                <wp:lineTo x="18199" y="3130"/>
                <wp:lineTo x="14339" y="0"/>
                <wp:lineTo x="551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249">
        <w:rPr>
          <w:rFonts w:ascii="Arial" w:eastAsia="Arial Unicode MS" w:hAnsi="Arial" w:cs="Arial"/>
          <w:b/>
          <w:noProof/>
          <w:color w:val="BC2400"/>
          <w:sz w:val="30"/>
          <w:szCs w:val="30"/>
          <w:bdr w:val="nil"/>
          <w:lang w:eastAsia="bg-BG"/>
        </w:rPr>
        <w:drawing>
          <wp:anchor distT="0" distB="0" distL="114300" distR="114300" simplePos="0" relativeHeight="251659264" behindDoc="1" locked="0" layoutInCell="1" allowOverlap="1" wp14:anchorId="6F8D8865" wp14:editId="23B66B04">
            <wp:simplePos x="0" y="0"/>
            <wp:positionH relativeFrom="margin">
              <wp:posOffset>-283845</wp:posOffset>
            </wp:positionH>
            <wp:positionV relativeFrom="paragraph">
              <wp:posOffset>21590</wp:posOffset>
            </wp:positionV>
            <wp:extent cx="1052195" cy="628650"/>
            <wp:effectExtent l="19050" t="19050" r="14605" b="19050"/>
            <wp:wrapTight wrapText="bothSides">
              <wp:wrapPolygon edited="0">
                <wp:start x="-391" y="-655"/>
                <wp:lineTo x="-391" y="21600"/>
                <wp:lineTo x="21509" y="21600"/>
                <wp:lineTo x="21509" y="-655"/>
                <wp:lineTo x="-391" y="-6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28650"/>
                    </a:xfrm>
                    <a:prstGeom prst="rect">
                      <a:avLst/>
                    </a:prstGeom>
                    <a:ln cmpd="sng">
                      <a:solidFill>
                        <a:sysClr val="windowText" lastClr="000000">
                          <a:alpha val="98000"/>
                        </a:sysClr>
                      </a:solidFill>
                    </a:ln>
                  </pic:spPr>
                </pic:pic>
              </a:graphicData>
            </a:graphic>
          </wp:anchor>
        </w:drawing>
      </w:r>
      <w:r w:rsidRPr="004E6249">
        <w:rPr>
          <w:rFonts w:ascii="Arial" w:eastAsia="Arial Unicode MS" w:hAnsi="Arial" w:cs="Arial"/>
          <w:b/>
          <w:color w:val="961D00"/>
          <w:sz w:val="30"/>
          <w:szCs w:val="30"/>
          <w:bdr w:val="nil"/>
          <w:lang w:val="en-US"/>
        </w:rPr>
        <w:t>УМБАЛ „</w:t>
      </w:r>
      <w:r w:rsidR="00B422F1">
        <w:rPr>
          <w:rFonts w:ascii="Arial" w:eastAsia="Arial Unicode MS" w:hAnsi="Arial" w:cs="Arial"/>
          <w:b/>
          <w:color w:val="961D00"/>
          <w:sz w:val="30"/>
          <w:szCs w:val="30"/>
          <w:bdr w:val="nil"/>
        </w:rPr>
        <w:t>Света Екатерина</w:t>
      </w:r>
      <w:r w:rsidRPr="004E6249">
        <w:rPr>
          <w:rFonts w:ascii="Arial" w:eastAsia="Arial Unicode MS" w:hAnsi="Arial" w:cs="Arial"/>
          <w:b/>
          <w:color w:val="961D00"/>
          <w:sz w:val="30"/>
          <w:szCs w:val="30"/>
          <w:bdr w:val="nil"/>
          <w:lang w:val="en-US"/>
        </w:rPr>
        <w:t>“ ЕАД</w:t>
      </w:r>
    </w:p>
    <w:p w14:paraId="12A4D89B" w14:textId="77777777" w:rsidR="004E6249" w:rsidRPr="004E6249" w:rsidRDefault="004E6249" w:rsidP="004E6249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ind w:hanging="425"/>
        <w:jc w:val="center"/>
        <w:rPr>
          <w:rFonts w:ascii="Arial" w:eastAsia="Arial Unicode MS" w:hAnsi="Arial" w:cs="Arial"/>
          <w:sz w:val="18"/>
          <w:szCs w:val="18"/>
          <w:bdr w:val="nil"/>
          <w:lang w:val="en-US"/>
        </w:rPr>
      </w:pPr>
      <w:r w:rsidRPr="004E6249">
        <w:rPr>
          <w:rFonts w:ascii="Arial" w:eastAsia="Arial Unicode MS" w:hAnsi="Arial" w:cs="Arial"/>
          <w:sz w:val="18"/>
          <w:szCs w:val="18"/>
          <w:bdr w:val="nil"/>
          <w:lang w:val="en-US"/>
        </w:rPr>
        <w:t xml:space="preserve">1431 </w:t>
      </w:r>
      <w:proofErr w:type="spellStart"/>
      <w:r w:rsidRPr="004E6249">
        <w:rPr>
          <w:rFonts w:ascii="Arial" w:eastAsia="Arial Unicode MS" w:hAnsi="Arial" w:cs="Arial"/>
          <w:sz w:val="18"/>
          <w:szCs w:val="18"/>
          <w:bdr w:val="nil"/>
          <w:lang w:val="en-US"/>
        </w:rPr>
        <w:t>София</w:t>
      </w:r>
      <w:proofErr w:type="spellEnd"/>
      <w:r w:rsidRPr="004E6249">
        <w:rPr>
          <w:rFonts w:ascii="Arial" w:eastAsia="Arial Unicode MS" w:hAnsi="Arial" w:cs="Arial"/>
          <w:sz w:val="18"/>
          <w:szCs w:val="18"/>
          <w:bdr w:val="nil"/>
          <w:lang w:val="en-US"/>
        </w:rPr>
        <w:t xml:space="preserve">, </w:t>
      </w:r>
      <w:proofErr w:type="spellStart"/>
      <w:r w:rsidRPr="004E6249">
        <w:rPr>
          <w:rFonts w:ascii="Arial" w:eastAsia="Arial Unicode MS" w:hAnsi="Arial" w:cs="Arial"/>
          <w:sz w:val="18"/>
          <w:szCs w:val="18"/>
          <w:bdr w:val="nil"/>
          <w:lang w:val="en-US"/>
        </w:rPr>
        <w:t>България</w:t>
      </w:r>
      <w:proofErr w:type="spellEnd"/>
      <w:r w:rsidRPr="004E6249">
        <w:rPr>
          <w:rFonts w:ascii="Arial" w:eastAsia="Arial Unicode MS" w:hAnsi="Arial" w:cs="Arial"/>
          <w:sz w:val="18"/>
          <w:szCs w:val="18"/>
          <w:bdr w:val="nil"/>
          <w:lang w:val="en-US"/>
        </w:rPr>
        <w:t xml:space="preserve">, </w:t>
      </w:r>
      <w:proofErr w:type="spellStart"/>
      <w:r w:rsidRPr="004E6249">
        <w:rPr>
          <w:rFonts w:ascii="Arial" w:eastAsia="Arial Unicode MS" w:hAnsi="Arial" w:cs="Arial"/>
          <w:sz w:val="18"/>
          <w:szCs w:val="18"/>
          <w:bdr w:val="nil"/>
          <w:lang w:val="en-US"/>
        </w:rPr>
        <w:t>бул.Пенчо</w:t>
      </w:r>
      <w:proofErr w:type="spellEnd"/>
      <w:r w:rsidRPr="004E6249">
        <w:rPr>
          <w:rFonts w:ascii="Arial" w:eastAsia="Arial Unicode MS" w:hAnsi="Arial" w:cs="Arial"/>
          <w:sz w:val="18"/>
          <w:szCs w:val="18"/>
          <w:bdr w:val="nil"/>
          <w:lang w:val="en-US"/>
        </w:rPr>
        <w:t xml:space="preserve"> </w:t>
      </w:r>
      <w:proofErr w:type="spellStart"/>
      <w:proofErr w:type="gramStart"/>
      <w:r w:rsidRPr="004E6249">
        <w:rPr>
          <w:rFonts w:ascii="Arial" w:eastAsia="Arial Unicode MS" w:hAnsi="Arial" w:cs="Arial"/>
          <w:sz w:val="18"/>
          <w:szCs w:val="18"/>
          <w:bdr w:val="nil"/>
          <w:lang w:val="en-US"/>
        </w:rPr>
        <w:t>Славейков</w:t>
      </w:r>
      <w:proofErr w:type="spellEnd"/>
      <w:r w:rsidRPr="004E6249">
        <w:rPr>
          <w:rFonts w:ascii="Arial" w:eastAsia="Arial Unicode MS" w:hAnsi="Arial" w:cs="Arial"/>
          <w:sz w:val="18"/>
          <w:szCs w:val="18"/>
          <w:bdr w:val="nil"/>
          <w:lang w:val="en-US"/>
        </w:rPr>
        <w:t>“ №</w:t>
      </w:r>
      <w:proofErr w:type="gramEnd"/>
      <w:r w:rsidRPr="004E6249">
        <w:rPr>
          <w:rFonts w:ascii="Arial" w:eastAsia="Arial Unicode MS" w:hAnsi="Arial" w:cs="Arial"/>
          <w:sz w:val="18"/>
          <w:szCs w:val="18"/>
          <w:bdr w:val="nil"/>
          <w:lang w:val="en-US"/>
        </w:rPr>
        <w:t>52А</w:t>
      </w:r>
    </w:p>
    <w:p w14:paraId="59165C6B" w14:textId="77777777" w:rsidR="004E6249" w:rsidRPr="004E6249" w:rsidRDefault="004E6249" w:rsidP="004E6249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ind w:left="841" w:right="-368" w:firstLine="6947"/>
        <w:jc w:val="right"/>
        <w:rPr>
          <w:rFonts w:ascii="Arial" w:eastAsia="Arial Unicode MS" w:hAnsi="Arial" w:cs="Arial"/>
          <w:sz w:val="14"/>
          <w:szCs w:val="16"/>
          <w:bdr w:val="nil"/>
          <w:lang w:val="en-US"/>
        </w:rPr>
      </w:pPr>
      <w:r w:rsidRPr="004E6249">
        <w:rPr>
          <w:rFonts w:ascii="Arial" w:eastAsia="Arial Unicode MS" w:hAnsi="Arial" w:cs="Arial"/>
          <w:sz w:val="14"/>
          <w:szCs w:val="16"/>
          <w:bdr w:val="nil"/>
          <w:lang w:val="en-US"/>
        </w:rPr>
        <w:t xml:space="preserve">  </w:t>
      </w:r>
    </w:p>
    <w:p w14:paraId="49E451DB" w14:textId="77777777" w:rsidR="004E6249" w:rsidRPr="004E6249" w:rsidRDefault="004E6249" w:rsidP="004E6249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ind w:left="841" w:right="-368" w:firstLine="6947"/>
        <w:jc w:val="right"/>
        <w:rPr>
          <w:rFonts w:ascii="Arial" w:eastAsia="Arial Unicode MS" w:hAnsi="Arial" w:cs="Arial"/>
          <w:sz w:val="6"/>
          <w:szCs w:val="16"/>
          <w:bdr w:val="nil"/>
          <w:lang w:val="en-US"/>
        </w:rPr>
      </w:pPr>
    </w:p>
    <w:p w14:paraId="5725285B" w14:textId="77777777" w:rsidR="004E6249" w:rsidRPr="004E6249" w:rsidRDefault="004E6249" w:rsidP="004E6249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ind w:left="841" w:right="-368" w:firstLine="6947"/>
        <w:jc w:val="right"/>
        <w:rPr>
          <w:rFonts w:ascii="Arial" w:eastAsia="Arial Unicode MS" w:hAnsi="Arial" w:cs="Arial"/>
          <w:sz w:val="14"/>
          <w:szCs w:val="16"/>
          <w:bdr w:val="nil"/>
          <w:lang w:val="en-US"/>
        </w:rPr>
      </w:pPr>
      <w:r w:rsidRPr="004E6249">
        <w:rPr>
          <w:rFonts w:ascii="Arial" w:eastAsia="Arial Unicode MS" w:hAnsi="Arial" w:cs="Arial"/>
          <w:sz w:val="14"/>
          <w:szCs w:val="16"/>
          <w:bdr w:val="nil"/>
          <w:lang w:val="en-US"/>
        </w:rPr>
        <w:t xml:space="preserve">Certificated QM-System </w:t>
      </w:r>
    </w:p>
    <w:p w14:paraId="478A172E" w14:textId="77777777" w:rsidR="004E6249" w:rsidRPr="004E6249" w:rsidRDefault="004E6249" w:rsidP="004E62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30"/>
          <w:bdr w:val="nil"/>
          <w:lang w:val="en-US"/>
        </w:rPr>
      </w:pPr>
      <w:proofErr w:type="gramStart"/>
      <w:r w:rsidRPr="004E6249">
        <w:rPr>
          <w:rFonts w:ascii="Arial" w:eastAsia="Arial Unicode MS" w:hAnsi="Arial" w:cs="Arial"/>
          <w:sz w:val="12"/>
          <w:szCs w:val="16"/>
          <w:bdr w:val="nil"/>
          <w:lang w:val="en-US"/>
        </w:rPr>
        <w:t>ISO  9001:2008</w:t>
      </w:r>
      <w:proofErr w:type="gramEnd"/>
    </w:p>
    <w:p w14:paraId="17A81DAC" w14:textId="77777777" w:rsidR="004E6249" w:rsidRPr="004E6249" w:rsidRDefault="004E6249" w:rsidP="004E6249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ind w:right="-651" w:hanging="426"/>
        <w:jc w:val="both"/>
        <w:rPr>
          <w:rFonts w:ascii="Arial" w:eastAsia="Arial Unicode MS" w:hAnsi="Arial" w:cs="Arial"/>
          <w:b/>
          <w:sz w:val="18"/>
          <w:szCs w:val="18"/>
          <w:bdr w:val="nil"/>
          <w:lang w:val="en-US"/>
        </w:rPr>
      </w:pPr>
    </w:p>
    <w:p w14:paraId="278720C9" w14:textId="77777777" w:rsidR="004E6249" w:rsidRPr="004E6249" w:rsidRDefault="004E6249" w:rsidP="004E62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hanging="426"/>
        <w:jc w:val="both"/>
        <w:rPr>
          <w:rFonts w:ascii="Arial" w:eastAsia="Arial Unicode MS" w:hAnsi="Arial" w:cs="Arial"/>
          <w:sz w:val="16"/>
          <w:szCs w:val="18"/>
          <w:bdr w:val="nil"/>
          <w:lang w:val="en-US"/>
        </w:rPr>
      </w:pPr>
    </w:p>
    <w:p w14:paraId="06017592" w14:textId="2431831F" w:rsidR="004E6249" w:rsidRPr="004E6249" w:rsidRDefault="004E6249" w:rsidP="004E62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ОБЯВА</w:t>
      </w:r>
    </w:p>
    <w:p w14:paraId="31CE3BFB" w14:textId="77777777" w:rsidR="004E6249" w:rsidRDefault="004E6249"/>
    <w:p w14:paraId="2FE7AD08" w14:textId="71366003" w:rsidR="004B0B2C" w:rsidRPr="004B0B2C" w:rsidRDefault="004E6249" w:rsidP="004B0B2C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color w:val="92D050"/>
          <w:sz w:val="24"/>
          <w:szCs w:val="24"/>
          <w:bdr w:val="nil"/>
          <w:lang w:val="en-US"/>
        </w:rPr>
      </w:pPr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УМБАЛ „</w:t>
      </w:r>
      <w:r w:rsidR="00403E6C">
        <w:rPr>
          <w:rFonts w:ascii="Times New Roman" w:eastAsia="Arial Unicode MS" w:hAnsi="Times New Roman" w:cs="Times New Roman"/>
          <w:sz w:val="24"/>
          <w:szCs w:val="24"/>
          <w:bdr w:val="nil"/>
        </w:rPr>
        <w:t>Света Екатерина</w:t>
      </w:r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“ ЕАД </w:t>
      </w:r>
      <w:r w:rsidR="007544FD">
        <w:rPr>
          <w:rFonts w:ascii="Times New Roman" w:eastAsia="Arial Unicode MS" w:hAnsi="Times New Roman" w:cs="Times New Roman"/>
          <w:sz w:val="24"/>
          <w:szCs w:val="24"/>
          <w:bdr w:val="nil"/>
        </w:rPr>
        <w:t>н</w:t>
      </w:r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а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основание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чл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  <w:r w:rsidR="007544FD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29,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ал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2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от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Правилника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за прилагане на Закона за публичните предприятия /приет с Постановление № 85 от 30 април 2020 г. на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Министерски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съвет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/ и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решение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изпълнителния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директор</w:t>
      </w:r>
      <w:proofErr w:type="spellEnd"/>
      <w:r w:rsidR="007544FD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№ </w:t>
      </w:r>
      <w:r w:rsidR="006F2AFE">
        <w:rPr>
          <w:rFonts w:ascii="Times New Roman" w:eastAsia="Arial Unicode MS" w:hAnsi="Times New Roman" w:cs="Times New Roman"/>
          <w:sz w:val="24"/>
          <w:szCs w:val="24"/>
          <w:bdr w:val="nil"/>
        </w:rPr>
        <w:t>РД-18-97/23.04.</w:t>
      </w:r>
      <w:bookmarkStart w:id="0" w:name="_GoBack"/>
      <w:bookmarkEnd w:id="0"/>
      <w:r w:rsidR="007544FD">
        <w:rPr>
          <w:rFonts w:ascii="Times New Roman" w:eastAsia="Arial Unicode MS" w:hAnsi="Times New Roman" w:cs="Times New Roman"/>
          <w:sz w:val="24"/>
          <w:szCs w:val="24"/>
          <w:bdr w:val="nil"/>
        </w:rPr>
        <w:t>2</w:t>
      </w:r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02</w:t>
      </w:r>
      <w:r w:rsidR="004A2020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4</w:t>
      </w:r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г.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обявява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търг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с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тайно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наддаване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при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закрито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заседание</w:t>
      </w:r>
      <w:proofErr w:type="spellEnd"/>
      <w:r w:rsidRPr="007544FD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r w:rsidR="00AF2661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за </w:t>
      </w:r>
      <w:proofErr w:type="spellStart"/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отдаване</w:t>
      </w:r>
      <w:proofErr w:type="spellEnd"/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под</w:t>
      </w:r>
      <w:proofErr w:type="spellEnd"/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наем</w:t>
      </w:r>
      <w:proofErr w:type="spellEnd"/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обособена </w:t>
      </w:r>
      <w:proofErr w:type="spellStart"/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площ</w:t>
      </w:r>
      <w:proofErr w:type="spellEnd"/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</w:t>
      </w:r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</w:rPr>
        <w:t>находяща се на партер в сграда „Стационар“  на УМБАЛ „</w:t>
      </w:r>
      <w:r w:rsidR="00403E6C">
        <w:rPr>
          <w:rFonts w:ascii="Times New Roman" w:eastAsia="Arial Unicode MS" w:hAnsi="Times New Roman" w:cs="Times New Roman"/>
          <w:sz w:val="24"/>
          <w:szCs w:val="24"/>
          <w:bdr w:val="nil"/>
        </w:rPr>
        <w:t>Света Екатерина</w:t>
      </w:r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” ЕАД, представляваща заведение за хранене с обща площ от 175,70 </w:t>
      </w:r>
      <w:proofErr w:type="spellStart"/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</w:rPr>
        <w:t>кв.м</w:t>
      </w:r>
      <w:proofErr w:type="spellEnd"/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. </w:t>
      </w:r>
      <w:proofErr w:type="spellStart"/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оборудван</w:t>
      </w:r>
      <w:proofErr w:type="spellEnd"/>
      <w:r w:rsidR="004B0B2C" w:rsidRPr="004B0B2C">
        <w:rPr>
          <w:rFonts w:ascii="Times New Roman" w:eastAsia="Arial Unicode MS" w:hAnsi="Times New Roman" w:cs="Times New Roman"/>
          <w:sz w:val="24"/>
          <w:szCs w:val="24"/>
          <w:bdr w:val="nil"/>
        </w:rPr>
        <w:t>а с движими вещи за кетъринг и мебели“.</w:t>
      </w:r>
    </w:p>
    <w:p w14:paraId="466B74B8" w14:textId="77777777" w:rsidR="004B0B2C" w:rsidRDefault="004B0B2C" w:rsidP="00AF2661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71240292" w14:textId="77777777" w:rsidR="008E10DA" w:rsidRPr="008E10DA" w:rsidRDefault="008E10DA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1. </w:t>
      </w:r>
      <w:r w:rsidRPr="008E10DA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>Срок за отдаване под наем.</w:t>
      </w:r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Площите предмет на търга се отдават под наем за срок от 3 /три/ години. </w:t>
      </w:r>
    </w:p>
    <w:p w14:paraId="0257A3EE" w14:textId="3A7EDD75" w:rsidR="008E10DA" w:rsidRDefault="008E10DA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2. </w:t>
      </w:r>
      <w:r w:rsidRPr="008E10DA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>Начална наемна цена и стъпка на наддаване</w:t>
      </w:r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.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Началната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наемна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цена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отдаване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площите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е в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размер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</w:t>
      </w:r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r w:rsidR="00EC778C" w:rsidRPr="004A2020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3 055,92 </w:t>
      </w:r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/</w:t>
      </w:r>
      <w:proofErr w:type="spellStart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три</w:t>
      </w:r>
      <w:proofErr w:type="spellEnd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хиляди</w:t>
      </w:r>
      <w:proofErr w:type="spellEnd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и </w:t>
      </w:r>
      <w:proofErr w:type="spellStart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петдесет</w:t>
      </w:r>
      <w:proofErr w:type="spellEnd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и </w:t>
      </w:r>
      <w:proofErr w:type="spellStart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пет</w:t>
      </w:r>
      <w:proofErr w:type="spellEnd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лева</w:t>
      </w:r>
      <w:proofErr w:type="spellEnd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и </w:t>
      </w:r>
      <w:proofErr w:type="spellStart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деветдесет</w:t>
      </w:r>
      <w:proofErr w:type="spellEnd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и </w:t>
      </w:r>
      <w:proofErr w:type="spellStart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две</w:t>
      </w:r>
      <w:proofErr w:type="spellEnd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ст</w:t>
      </w:r>
      <w:proofErr w:type="spellEnd"/>
      <w:r w:rsidR="00EC778C"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./</w:t>
      </w:r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лева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без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включен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ДДС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месечно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определена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при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условията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чл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  <w:r w:rsidRPr="00EC778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29,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ал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. 3 от ППЗПП. При предложена еднаква най-висока цена от повече участници, стъпката на наддаване ще бъде в размер на 10 /десет/ % от оферираната наемна цена. </w:t>
      </w:r>
    </w:p>
    <w:p w14:paraId="50CAABF5" w14:textId="77777777" w:rsidR="008E10DA" w:rsidRDefault="008E10DA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3. Начин на плащане.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Начинът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и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условията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плащане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наемната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цена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уредени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в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договора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наем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сключен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е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участника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спечелил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търга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14:paraId="17B6C5D8" w14:textId="74CE0FBD" w:rsidR="008E10DA" w:rsidRDefault="008E10DA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4. Дата, място и час на провеждане на търга.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Търгът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ще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се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проведе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r w:rsidR="00403E6C" w:rsidRPr="00600793">
        <w:rPr>
          <w:rFonts w:ascii="Times New Roman" w:eastAsia="Arial Unicode MS" w:hAnsi="Times New Roman" w:cs="Times New Roman"/>
          <w:sz w:val="24"/>
          <w:szCs w:val="24"/>
          <w:bdr w:val="nil"/>
        </w:rPr>
        <w:t>1</w:t>
      </w:r>
      <w:r w:rsidR="00600793" w:rsidRPr="00600793">
        <w:rPr>
          <w:rFonts w:ascii="Times New Roman" w:eastAsia="Arial Unicode MS" w:hAnsi="Times New Roman" w:cs="Times New Roman"/>
          <w:sz w:val="24"/>
          <w:szCs w:val="24"/>
          <w:bdr w:val="nil"/>
        </w:rPr>
        <w:t>6</w:t>
      </w:r>
      <w:r w:rsidR="00403E6C" w:rsidRPr="00600793">
        <w:rPr>
          <w:rFonts w:ascii="Times New Roman" w:eastAsia="Arial Unicode MS" w:hAnsi="Times New Roman" w:cs="Times New Roman"/>
          <w:sz w:val="24"/>
          <w:szCs w:val="24"/>
          <w:bdr w:val="nil"/>
        </w:rPr>
        <w:t>.05.2024г.</w:t>
      </w:r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г. от 10.00 ч. в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заседателната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зала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изпълнителния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директор</w:t>
      </w:r>
      <w:proofErr w:type="spellEnd"/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УМБАЛ „</w:t>
      </w:r>
      <w:r w:rsidR="00403E6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Света </w:t>
      </w:r>
      <w:proofErr w:type="gramStart"/>
      <w:r w:rsidR="00403E6C">
        <w:rPr>
          <w:rFonts w:ascii="Times New Roman" w:eastAsia="Arial Unicode MS" w:hAnsi="Times New Roman" w:cs="Times New Roman"/>
          <w:sz w:val="24"/>
          <w:szCs w:val="24"/>
          <w:bdr w:val="nil"/>
        </w:rPr>
        <w:t>Екатерина</w:t>
      </w:r>
      <w:r w:rsidRPr="008E10D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“ ЕАД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bdr w:val="nil"/>
        </w:rPr>
        <w:t>.</w:t>
      </w:r>
    </w:p>
    <w:p w14:paraId="0872800F" w14:textId="77777777" w:rsidR="00B56C66" w:rsidRDefault="00B56C66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5. </w:t>
      </w:r>
      <w:proofErr w:type="spellStart"/>
      <w:r w:rsidRPr="00B56C66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>Тръжна</w:t>
      </w:r>
      <w:proofErr w:type="spellEnd"/>
      <w:r w:rsidRPr="00B56C66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 xml:space="preserve"> </w:t>
      </w:r>
      <w:proofErr w:type="spellStart"/>
      <w:r w:rsidRPr="00B56C66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>документация</w:t>
      </w:r>
      <w:proofErr w:type="spellEnd"/>
      <w:r w:rsidRPr="00B56C66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 xml:space="preserve">. </w:t>
      </w:r>
      <w:proofErr w:type="spellStart"/>
      <w:r w:rsidRPr="00B56C66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>Размер</w:t>
      </w:r>
      <w:proofErr w:type="spellEnd"/>
      <w:r w:rsidRPr="00B56C66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 xml:space="preserve"> на </w:t>
      </w:r>
      <w:proofErr w:type="spellStart"/>
      <w:r w:rsidRPr="00B56C66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>депозита</w:t>
      </w:r>
      <w:proofErr w:type="spellEnd"/>
      <w:r w:rsidRPr="00B56C66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 xml:space="preserve"> </w:t>
      </w:r>
      <w:proofErr w:type="spellStart"/>
      <w:r w:rsidRPr="00B56C66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>за</w:t>
      </w:r>
      <w:proofErr w:type="spellEnd"/>
      <w:r w:rsidRPr="00B56C66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 xml:space="preserve"> </w:t>
      </w:r>
      <w:proofErr w:type="spellStart"/>
      <w:r w:rsidRPr="00B56C66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>участие</w:t>
      </w:r>
      <w:proofErr w:type="spellEnd"/>
      <w:r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</w:p>
    <w:p w14:paraId="4F5A0CDE" w14:textId="4CAC8713" w:rsidR="00FB1E3F" w:rsidRDefault="00B56C66" w:rsidP="00FB1E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lang w:val="en-US"/>
        </w:rPr>
      </w:pPr>
      <w:proofErr w:type="spellStart"/>
      <w:r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Тръжната</w:t>
      </w:r>
      <w:proofErr w:type="spellEnd"/>
      <w:r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документация</w:t>
      </w:r>
      <w:proofErr w:type="spellEnd"/>
      <w:r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е </w:t>
      </w:r>
      <w:proofErr w:type="spellStart"/>
      <w:r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публикувана</w:t>
      </w:r>
      <w:proofErr w:type="spellEnd"/>
      <w:r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интернет</w:t>
      </w:r>
      <w:proofErr w:type="spellEnd"/>
      <w:r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страницата</w:t>
      </w:r>
      <w:proofErr w:type="spellEnd"/>
      <w:r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УМБАЛ „</w:t>
      </w:r>
      <w:r w:rsidR="0080198A">
        <w:rPr>
          <w:rFonts w:ascii="Times New Roman" w:eastAsia="Arial Unicode MS" w:hAnsi="Times New Roman" w:cs="Times New Roman"/>
          <w:sz w:val="24"/>
          <w:szCs w:val="24"/>
          <w:bdr w:val="nil"/>
        </w:rPr>
        <w:t>Света Екатерина</w:t>
      </w:r>
      <w:r w:rsidR="00EC778C">
        <w:rPr>
          <w:rFonts w:ascii="Times New Roman" w:eastAsia="Arial Unicode MS" w:hAnsi="Times New Roman" w:cs="Times New Roman"/>
          <w:sz w:val="24"/>
          <w:szCs w:val="24"/>
          <w:bdr w:val="nil"/>
        </w:rPr>
        <w:t>:</w:t>
      </w:r>
      <w:r w:rsidRPr="00B56C66">
        <w:rPr>
          <w:rFonts w:ascii="Times New Roman" w:eastAsia="Arial Unicode MS" w:hAnsi="Times New Roman" w:cs="Times New Roman"/>
          <w:color w:val="FF0000"/>
          <w:sz w:val="24"/>
          <w:szCs w:val="24"/>
          <w:bdr w:val="nil"/>
          <w:lang w:val="en-US"/>
        </w:rPr>
        <w:t xml:space="preserve"> </w:t>
      </w:r>
      <w:hyperlink r:id="rId7" w:history="1">
        <w:r w:rsidR="00FB1E3F">
          <w:rPr>
            <w:rStyle w:val="Hyperlink"/>
            <w:lang w:val="en-US"/>
          </w:rPr>
          <w:t>https://svetaekaterina.eu/</w:t>
        </w:r>
      </w:hyperlink>
    </w:p>
    <w:p w14:paraId="7A54ABC4" w14:textId="11C6C95C" w:rsidR="0080198A" w:rsidRPr="0080198A" w:rsidRDefault="00B56C66" w:rsidP="00FB1E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Размерът</w:t>
      </w:r>
      <w:proofErr w:type="spellEnd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депозита</w:t>
      </w:r>
      <w:proofErr w:type="spellEnd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</w:t>
      </w:r>
      <w:proofErr w:type="spellEnd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участие</w:t>
      </w:r>
      <w:proofErr w:type="spellEnd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в </w:t>
      </w:r>
      <w:proofErr w:type="spellStart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търга</w:t>
      </w:r>
      <w:proofErr w:type="spellEnd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е 1</w:t>
      </w:r>
      <w:r w:rsidR="00FC11DD" w:rsidRPr="0080198A">
        <w:rPr>
          <w:rFonts w:ascii="Times New Roman" w:eastAsia="Arial Unicode MS" w:hAnsi="Times New Roman" w:cs="Times New Roman"/>
          <w:sz w:val="24"/>
          <w:szCs w:val="24"/>
          <w:bdr w:val="nil"/>
        </w:rPr>
        <w:t>527,96</w:t>
      </w:r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/х</w:t>
      </w:r>
      <w:r w:rsidR="004A2020" w:rsidRPr="0080198A">
        <w:rPr>
          <w:rFonts w:ascii="Times New Roman" w:eastAsia="Arial Unicode MS" w:hAnsi="Times New Roman" w:cs="Times New Roman"/>
          <w:sz w:val="24"/>
          <w:szCs w:val="24"/>
          <w:bdr w:val="nil"/>
        </w:rPr>
        <w:t>иляда</w:t>
      </w:r>
      <w:r w:rsidR="00BB6261" w:rsidRPr="0080198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="00FC11DD" w:rsidRPr="0080198A">
        <w:rPr>
          <w:rFonts w:ascii="Times New Roman" w:eastAsia="Arial Unicode MS" w:hAnsi="Times New Roman" w:cs="Times New Roman"/>
          <w:sz w:val="24"/>
          <w:szCs w:val="24"/>
          <w:bdr w:val="nil"/>
        </w:rPr>
        <w:t>петстотин двадесет и седем лева и деветдесет и шест ст.</w:t>
      </w:r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/ </w:t>
      </w:r>
      <w:proofErr w:type="spellStart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лева</w:t>
      </w:r>
      <w:proofErr w:type="spellEnd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платим</w:t>
      </w:r>
      <w:proofErr w:type="spellEnd"/>
      <w:r w:rsidRPr="0080198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r w:rsidR="008E5A47" w:rsidRPr="0080198A">
        <w:rPr>
          <w:rFonts w:ascii="Times New Roman" w:eastAsia="Arial Unicode MS" w:hAnsi="Times New Roman" w:cs="Times New Roman"/>
          <w:sz w:val="24"/>
          <w:szCs w:val="24"/>
          <w:bdr w:val="nil"/>
        </w:rPr>
        <w:t>по банков път на следната</w:t>
      </w:r>
      <w:r w:rsidR="004A2020" w:rsidRPr="0080198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банкова </w:t>
      </w:r>
      <w:r w:rsidR="008E5A47" w:rsidRPr="0080198A">
        <w:rPr>
          <w:rFonts w:ascii="Times New Roman" w:eastAsia="Arial Unicode MS" w:hAnsi="Times New Roman" w:cs="Times New Roman"/>
          <w:sz w:val="24"/>
          <w:szCs w:val="24"/>
          <w:bdr w:val="nil"/>
        </w:rPr>
        <w:t>сметка:</w:t>
      </w:r>
      <w:r w:rsidR="0080198A" w:rsidRPr="0080198A">
        <w:rPr>
          <w:rFonts w:ascii="Times New Roman" w:eastAsia="Calibri" w:hAnsi="Times New Roman" w:cs="Times New Roman"/>
          <w:sz w:val="24"/>
          <w:szCs w:val="24"/>
        </w:rPr>
        <w:t xml:space="preserve"> „Търговска банка </w:t>
      </w:r>
      <w:proofErr w:type="gramStart"/>
      <w:r w:rsidR="0080198A" w:rsidRPr="0080198A">
        <w:rPr>
          <w:rFonts w:ascii="Times New Roman" w:eastAsia="Calibri" w:hAnsi="Times New Roman" w:cs="Times New Roman"/>
          <w:sz w:val="24"/>
          <w:szCs w:val="24"/>
        </w:rPr>
        <w:t>Д“</w:t>
      </w:r>
      <w:r w:rsidR="00403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98A" w:rsidRPr="0080198A">
        <w:rPr>
          <w:rFonts w:ascii="Times New Roman" w:eastAsia="Calibri" w:hAnsi="Times New Roman" w:cs="Times New Roman"/>
          <w:sz w:val="24"/>
          <w:szCs w:val="24"/>
        </w:rPr>
        <w:t>АД</w:t>
      </w:r>
      <w:proofErr w:type="gramEnd"/>
      <w:r w:rsidR="0080198A" w:rsidRPr="0080198A">
        <w:rPr>
          <w:rFonts w:ascii="Times New Roman" w:hAnsi="Times New Roman" w:cs="Times New Roman"/>
          <w:sz w:val="24"/>
          <w:szCs w:val="24"/>
        </w:rPr>
        <w:t xml:space="preserve">, </w:t>
      </w:r>
      <w:r w:rsidR="0080198A" w:rsidRPr="0080198A">
        <w:rPr>
          <w:rFonts w:ascii="Times New Roman" w:eastAsia="Calibri" w:hAnsi="Times New Roman" w:cs="Times New Roman"/>
          <w:sz w:val="24"/>
          <w:szCs w:val="24"/>
        </w:rPr>
        <w:t>IBAN BG89DEMI92401000153831</w:t>
      </w:r>
      <w:r w:rsidR="0080198A" w:rsidRPr="0080198A">
        <w:rPr>
          <w:rFonts w:ascii="Times New Roman" w:hAnsi="Times New Roman" w:cs="Times New Roman"/>
          <w:sz w:val="24"/>
          <w:szCs w:val="24"/>
        </w:rPr>
        <w:t xml:space="preserve">, </w:t>
      </w:r>
      <w:r w:rsidR="0080198A" w:rsidRPr="0080198A">
        <w:rPr>
          <w:rFonts w:ascii="Times New Roman" w:eastAsia="Calibri" w:hAnsi="Times New Roman" w:cs="Times New Roman"/>
          <w:sz w:val="24"/>
          <w:szCs w:val="24"/>
        </w:rPr>
        <w:t>BIC DEMIBGSF</w:t>
      </w:r>
    </w:p>
    <w:p w14:paraId="287730F2" w14:textId="6C4DCD95" w:rsidR="00535E18" w:rsidRPr="00600793" w:rsidRDefault="002B0631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sz w:val="24"/>
          <w:szCs w:val="24"/>
          <w:bdr w:val="nil"/>
        </w:rPr>
        <w:lastRenderedPageBreak/>
        <w:t xml:space="preserve">6. </w:t>
      </w:r>
      <w:bookmarkStart w:id="1" w:name="_Hlk164671225"/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Условия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оглед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обекта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-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всеки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работен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ден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до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r w:rsidR="00403E6C">
        <w:rPr>
          <w:rFonts w:ascii="Times New Roman" w:eastAsia="Arial Unicode MS" w:hAnsi="Times New Roman" w:cs="Times New Roman"/>
          <w:sz w:val="24"/>
          <w:szCs w:val="24"/>
          <w:bdr w:val="nil"/>
        </w:rPr>
        <w:t>29.04.</w:t>
      </w:r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202</w:t>
      </w:r>
      <w:r w:rsidR="008E5A47">
        <w:rPr>
          <w:rFonts w:ascii="Times New Roman" w:eastAsia="Arial Unicode MS" w:hAnsi="Times New Roman" w:cs="Times New Roman"/>
          <w:sz w:val="24"/>
          <w:szCs w:val="24"/>
          <w:bdr w:val="nil"/>
        </w:rPr>
        <w:t>4</w:t>
      </w:r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г.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от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10</w:t>
      </w:r>
      <w:r w:rsidR="00535E18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ч. до 11ч. със служител на лечебното заведение след предварителна заявка на тел. </w:t>
      </w:r>
      <w:r w:rsidR="00403E6C">
        <w:rPr>
          <w:rFonts w:ascii="Times New Roman" w:eastAsia="Arial Unicode MS" w:hAnsi="Times New Roman" w:cs="Times New Roman"/>
          <w:sz w:val="24"/>
          <w:szCs w:val="24"/>
          <w:bdr w:val="nil"/>
        </w:rPr>
        <w:t>02/91</w:t>
      </w:r>
      <w:r w:rsidR="001D708E">
        <w:rPr>
          <w:rFonts w:ascii="Times New Roman" w:eastAsia="Arial Unicode MS" w:hAnsi="Times New Roman" w:cs="Times New Roman"/>
          <w:sz w:val="24"/>
          <w:szCs w:val="24"/>
          <w:bdr w:val="nil"/>
        </w:rPr>
        <w:t>-</w:t>
      </w:r>
      <w:r w:rsidR="00403E6C">
        <w:rPr>
          <w:rFonts w:ascii="Times New Roman" w:eastAsia="Arial Unicode MS" w:hAnsi="Times New Roman" w:cs="Times New Roman"/>
          <w:sz w:val="24"/>
          <w:szCs w:val="24"/>
          <w:bdr w:val="nil"/>
        </w:rPr>
        <w:t>59</w:t>
      </w:r>
      <w:r w:rsidR="001D708E">
        <w:rPr>
          <w:rFonts w:ascii="Times New Roman" w:eastAsia="Arial Unicode MS" w:hAnsi="Times New Roman" w:cs="Times New Roman"/>
          <w:sz w:val="24"/>
          <w:szCs w:val="24"/>
          <w:bdr w:val="nil"/>
        </w:rPr>
        <w:t>-</w:t>
      </w:r>
      <w:r w:rsidR="00403E6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795, инж. </w:t>
      </w:r>
      <w:r w:rsidR="00403E6C" w:rsidRPr="0060079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Евгени </w:t>
      </w:r>
      <w:proofErr w:type="spellStart"/>
      <w:r w:rsidR="00403E6C" w:rsidRPr="00600793">
        <w:rPr>
          <w:rFonts w:ascii="Times New Roman" w:eastAsia="Arial Unicode MS" w:hAnsi="Times New Roman" w:cs="Times New Roman"/>
          <w:sz w:val="24"/>
          <w:szCs w:val="24"/>
          <w:bdr w:val="nil"/>
        </w:rPr>
        <w:t>Шейков</w:t>
      </w:r>
      <w:proofErr w:type="spellEnd"/>
      <w:r w:rsidR="00600793" w:rsidRPr="0060079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или инж. Георги Славков-  тел. 02/91-59-721.</w:t>
      </w:r>
    </w:p>
    <w:bookmarkEnd w:id="1"/>
    <w:p w14:paraId="74BBB78A" w14:textId="2B2B9026" w:rsidR="00535E18" w:rsidRPr="00600793" w:rsidRDefault="00B56C66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Извършеният</w:t>
      </w:r>
      <w:proofErr w:type="spellEnd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оглед</w:t>
      </w:r>
      <w:proofErr w:type="spellEnd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се</w:t>
      </w:r>
      <w:proofErr w:type="spellEnd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регистрира</w:t>
      </w:r>
      <w:proofErr w:type="spellEnd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в </w:t>
      </w:r>
      <w:r w:rsidR="00535E18" w:rsidRPr="00600793">
        <w:rPr>
          <w:rFonts w:ascii="Times New Roman" w:eastAsia="Arial Unicode MS" w:hAnsi="Times New Roman" w:cs="Times New Roman"/>
          <w:sz w:val="24"/>
          <w:szCs w:val="24"/>
          <w:bdr w:val="nil"/>
        </w:rPr>
        <w:t>Деловодството на лечебното заведение</w:t>
      </w:r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а в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плика</w:t>
      </w:r>
      <w:proofErr w:type="spellEnd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с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документи</w:t>
      </w:r>
      <w:proofErr w:type="spellEnd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подаден</w:t>
      </w:r>
      <w:proofErr w:type="spellEnd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от</w:t>
      </w:r>
      <w:proofErr w:type="spellEnd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участника</w:t>
      </w:r>
      <w:proofErr w:type="spellEnd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трябва</w:t>
      </w:r>
      <w:proofErr w:type="spellEnd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да</w:t>
      </w:r>
      <w:proofErr w:type="spellEnd"/>
      <w:r w:rsidR="001D708E" w:rsidRPr="0060079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се</w:t>
      </w:r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съдържа</w:t>
      </w:r>
      <w:proofErr w:type="spellEnd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и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декларация</w:t>
      </w:r>
      <w:proofErr w:type="spellEnd"/>
      <w:r w:rsidR="00600793" w:rsidRPr="00600793">
        <w:rPr>
          <w:rFonts w:ascii="Times New Roman" w:eastAsia="Arial Unicode MS" w:hAnsi="Times New Roman" w:cs="Times New Roman"/>
          <w:sz w:val="24"/>
          <w:szCs w:val="24"/>
          <w:bdr w:val="nil"/>
        </w:rPr>
        <w:t>та</w:t>
      </w:r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</w:t>
      </w:r>
      <w:proofErr w:type="spellEnd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извършен</w:t>
      </w:r>
      <w:proofErr w:type="spellEnd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оглед</w:t>
      </w:r>
      <w:proofErr w:type="spellEnd"/>
      <w:r w:rsidR="00600793" w:rsidRPr="00600793">
        <w:rPr>
          <w:rFonts w:ascii="Times New Roman" w:eastAsia="Arial Unicode MS" w:hAnsi="Times New Roman" w:cs="Times New Roman"/>
          <w:sz w:val="24"/>
          <w:szCs w:val="24"/>
          <w:bdr w:val="nil"/>
        </w:rPr>
        <w:t>,</w:t>
      </w:r>
      <w:r w:rsidR="001D708E" w:rsidRPr="0060079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подписана </w:t>
      </w:r>
      <w:proofErr w:type="gramStart"/>
      <w:r w:rsidR="001D708E" w:rsidRPr="00600793">
        <w:rPr>
          <w:rFonts w:ascii="Times New Roman" w:eastAsia="Arial Unicode MS" w:hAnsi="Times New Roman" w:cs="Times New Roman"/>
          <w:sz w:val="24"/>
          <w:szCs w:val="24"/>
          <w:bdr w:val="nil"/>
        </w:rPr>
        <w:t>от  служител</w:t>
      </w:r>
      <w:proofErr w:type="gramEnd"/>
      <w:r w:rsidR="001D708E" w:rsidRPr="0060079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на лечебното заведение.</w:t>
      </w:r>
      <w:r w:rsidRPr="0060079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</w:p>
    <w:p w14:paraId="7721F8B3" w14:textId="4DAAE067" w:rsidR="00535E18" w:rsidRDefault="00535E18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7.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Краен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срок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подаване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заявления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участие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-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заявленията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се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подават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всеки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работен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ден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от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09 ч. до 16 ч.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до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r w:rsidR="001D708E">
        <w:rPr>
          <w:rFonts w:ascii="Times New Roman" w:eastAsia="Arial Unicode MS" w:hAnsi="Times New Roman" w:cs="Times New Roman"/>
          <w:sz w:val="24"/>
          <w:szCs w:val="24"/>
          <w:bdr w:val="nil"/>
        </w:rPr>
        <w:t>14.05.</w:t>
      </w:r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202</w:t>
      </w:r>
      <w:r w:rsidR="008E5A47">
        <w:rPr>
          <w:rFonts w:ascii="Times New Roman" w:eastAsia="Arial Unicode MS" w:hAnsi="Times New Roman" w:cs="Times New Roman"/>
          <w:sz w:val="24"/>
          <w:szCs w:val="24"/>
          <w:bdr w:val="nil"/>
        </w:rPr>
        <w:t>4</w:t>
      </w:r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г. в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деловодството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лечебното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>з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аведе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bdr w:val="nil"/>
        </w:rPr>
        <w:t>н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ие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. </w:t>
      </w:r>
    </w:p>
    <w:p w14:paraId="25035F15" w14:textId="77777777" w:rsidR="00535E18" w:rsidRDefault="00535E18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8.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Специални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изисквания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към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участниците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са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посочени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в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документацията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. </w:t>
      </w:r>
    </w:p>
    <w:p w14:paraId="23D1F596" w14:textId="78C8E29F" w:rsidR="00B56C66" w:rsidRDefault="00535E18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9.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Ден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,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място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и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час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повторно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провеждане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търга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r w:rsidR="001D708E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–</w:t>
      </w:r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r w:rsidR="001D708E">
        <w:rPr>
          <w:rFonts w:ascii="Times New Roman" w:eastAsia="Arial Unicode MS" w:hAnsi="Times New Roman" w:cs="Times New Roman"/>
          <w:sz w:val="24"/>
          <w:szCs w:val="24"/>
          <w:bdr w:val="nil"/>
        </w:rPr>
        <w:t>29.05.</w:t>
      </w:r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202</w:t>
      </w:r>
      <w:r w:rsidR="008E5A47">
        <w:rPr>
          <w:rFonts w:ascii="Times New Roman" w:eastAsia="Arial Unicode MS" w:hAnsi="Times New Roman" w:cs="Times New Roman"/>
          <w:sz w:val="24"/>
          <w:szCs w:val="24"/>
          <w:bdr w:val="nil"/>
        </w:rPr>
        <w:t>4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г. от 10:00 ч. в</w:t>
      </w:r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заседателната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зала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на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изпълнителния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директор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при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същите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условия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Утвърждавам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тръжната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документация</w:t>
      </w:r>
      <w:proofErr w:type="spellEnd"/>
      <w:r w:rsidR="00B56C66" w:rsidRPr="00B56C6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14:paraId="70409C4F" w14:textId="5CE54490" w:rsidR="00BF6D6C" w:rsidRPr="008D1B2C" w:rsidRDefault="00BF6D6C" w:rsidP="008D1B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8D1B2C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Други тръжни условия.</w:t>
      </w:r>
    </w:p>
    <w:p w14:paraId="79B98333" w14:textId="1AB6850D" w:rsidR="00BF6D6C" w:rsidRPr="0080198A" w:rsidRDefault="00BF6D6C" w:rsidP="008D1B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bdr w:val="nil"/>
          <w:lang w:val="en-US"/>
        </w:rPr>
      </w:pPr>
      <w:r w:rsidRPr="0080198A">
        <w:rPr>
          <w:rFonts w:ascii="Times New Roman" w:eastAsia="Arial Unicode MS" w:hAnsi="Times New Roman" w:cs="Times New Roman"/>
          <w:b/>
          <w:i/>
          <w:sz w:val="24"/>
          <w:szCs w:val="24"/>
          <w:bdr w:val="nil"/>
          <w:lang w:val="en-US"/>
        </w:rPr>
        <w:t>Класираният на първо място участник е длъжен да предоставя отстъпка минимум от 20 % (двадесет процента) от цените на храните и напитките, която лекарите, медицинския персонал и останалите служители на лечебното заведение ще ползват при консумация в заведението.</w:t>
      </w:r>
    </w:p>
    <w:p w14:paraId="51CD8506" w14:textId="77777777" w:rsidR="00BF6D6C" w:rsidRDefault="00BF6D6C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2A401CCF" w14:textId="77777777" w:rsidR="00BF6D6C" w:rsidRDefault="00BF6D6C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21130FF8" w14:textId="547511FE" w:rsidR="000E4773" w:rsidRDefault="000E4773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>ИЗПЪЛНИТЕЛЕН ДИРЕКТОР:</w:t>
      </w:r>
    </w:p>
    <w:p w14:paraId="2CDC3868" w14:textId="33525707" w:rsidR="000E4773" w:rsidRPr="000E4773" w:rsidRDefault="000E4773" w:rsidP="007544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 xml:space="preserve">Проф. д-р Димитър Петков,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bdr w:val="nil"/>
        </w:rPr>
        <w:t>д.м.н</w:t>
      </w:r>
      <w:proofErr w:type="spellEnd"/>
    </w:p>
    <w:sectPr w:rsidR="000E4773" w:rsidRPr="000E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854BC"/>
    <w:multiLevelType w:val="hybridMultilevel"/>
    <w:tmpl w:val="AEF09B1A"/>
    <w:lvl w:ilvl="0" w:tplc="C5C003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3044F"/>
    <w:multiLevelType w:val="hybridMultilevel"/>
    <w:tmpl w:val="4FA84CA8"/>
    <w:lvl w:ilvl="0" w:tplc="89AABC5A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21"/>
    <w:rsid w:val="000E4773"/>
    <w:rsid w:val="001D708E"/>
    <w:rsid w:val="002B0631"/>
    <w:rsid w:val="003364EC"/>
    <w:rsid w:val="00403E6C"/>
    <w:rsid w:val="0048056D"/>
    <w:rsid w:val="004A2020"/>
    <w:rsid w:val="004B0B2C"/>
    <w:rsid w:val="004E6249"/>
    <w:rsid w:val="00535E18"/>
    <w:rsid w:val="00600793"/>
    <w:rsid w:val="00623B4B"/>
    <w:rsid w:val="006F2AFE"/>
    <w:rsid w:val="007544FD"/>
    <w:rsid w:val="0080198A"/>
    <w:rsid w:val="008D1B2C"/>
    <w:rsid w:val="008E10DA"/>
    <w:rsid w:val="008E5A47"/>
    <w:rsid w:val="00AF2661"/>
    <w:rsid w:val="00B422F1"/>
    <w:rsid w:val="00B56C66"/>
    <w:rsid w:val="00BB6261"/>
    <w:rsid w:val="00BF6D6C"/>
    <w:rsid w:val="00CF448C"/>
    <w:rsid w:val="00D53B20"/>
    <w:rsid w:val="00EC778C"/>
    <w:rsid w:val="00F27C21"/>
    <w:rsid w:val="00FB1E3F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6528"/>
  <w15:chartTrackingRefBased/>
  <w15:docId w15:val="{2C1D171A-3733-4E36-AEE4-8DC3A7E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1E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etaekaterin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Илиева</dc:creator>
  <cp:keywords/>
  <dc:description/>
  <cp:lastModifiedBy>Ива Соколова</cp:lastModifiedBy>
  <cp:revision>34</cp:revision>
  <cp:lastPrinted>2024-04-22T06:34:00Z</cp:lastPrinted>
  <dcterms:created xsi:type="dcterms:W3CDTF">2023-08-07T11:14:00Z</dcterms:created>
  <dcterms:modified xsi:type="dcterms:W3CDTF">2024-04-24T11:19:00Z</dcterms:modified>
</cp:coreProperties>
</file>