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E2" w:rsidRPr="006529E2" w:rsidRDefault="006529E2" w:rsidP="006529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6529E2">
        <w:rPr>
          <w:rFonts w:ascii="Arial" w:hAnsi="Arial" w:cs="Arial"/>
          <w:b/>
        </w:rPr>
        <w:t>писък на имотите – частна държавна собственост с данъчна оценка над 10 000 лв., с изключение на посочените в чл. 1, ал. 4, т. 3 от ЗПСК</w:t>
      </w:r>
      <w:r>
        <w:rPr>
          <w:rFonts w:ascii="Arial" w:hAnsi="Arial" w:cs="Arial"/>
          <w:b/>
        </w:rPr>
        <w:t xml:space="preserve">, </w:t>
      </w:r>
      <w:r w:rsidRPr="006529E2">
        <w:rPr>
          <w:rFonts w:ascii="Arial" w:hAnsi="Arial" w:cs="Arial"/>
          <w:b/>
        </w:rPr>
        <w:t>в управление на Областния управител на област Стара Загора</w:t>
      </w:r>
    </w:p>
    <w:tbl>
      <w:tblPr>
        <w:tblW w:w="9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548"/>
        <w:gridCol w:w="2611"/>
        <w:gridCol w:w="1701"/>
        <w:gridCol w:w="1559"/>
        <w:gridCol w:w="1707"/>
      </w:tblGrid>
      <w:tr w:rsidR="00CF0649" w:rsidRPr="006E037C" w:rsidTr="00CF0649">
        <w:trPr>
          <w:trHeight w:val="510"/>
          <w:tblCellSpacing w:w="0" w:type="dxa"/>
        </w:trPr>
        <w:tc>
          <w:tcPr>
            <w:tcW w:w="529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48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11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МЕСТОНАХОЖДЕНИЕ</w:t>
            </w:r>
          </w:p>
        </w:tc>
        <w:tc>
          <w:tcPr>
            <w:tcW w:w="1701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ВИД НА ИМОТА</w:t>
            </w:r>
          </w:p>
        </w:tc>
        <w:tc>
          <w:tcPr>
            <w:tcW w:w="1559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1707" w:type="dxa"/>
            <w:vAlign w:val="center"/>
            <w:hideMark/>
          </w:tcPr>
          <w:p w:rsidR="00CF0649" w:rsidRPr="006E037C" w:rsidRDefault="00CF0649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ДРУГИ ДАННИ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68850.522.5580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ХХІІ 5580,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19а) 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4B2A0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04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ветеринарна лечебница</w:t>
            </w:r>
          </w:p>
        </w:tc>
      </w:tr>
      <w:tr w:rsidR="00CF0649" w:rsidRPr="00746CF9" w:rsidTr="00CF0649">
        <w:trPr>
          <w:trHeight w:val="97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6499E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66499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66499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68850.522.5581</w:t>
            </w:r>
          </w:p>
          <w:p w:rsidR="00CF0649" w:rsidRPr="00746CF9" w:rsidRDefault="00CF0649" w:rsidP="0066499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ХХІІІ 5581,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19а) 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66499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21624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5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66499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вид производствен, складов обект</w:t>
            </w:r>
          </w:p>
        </w:tc>
      </w:tr>
      <w:tr w:rsidR="00CF0649" w:rsidRPr="00746CF9" w:rsidTr="00CF0649">
        <w:trPr>
          <w:trHeight w:val="51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ПИ 68850.202.656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 №</w:t>
            </w:r>
            <w:r w:rsidRPr="00746CF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001656)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10085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НТП: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др. вид водно течение, водна площ, съоръжение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68850.502.429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2000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обществен обект, комплекс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68850.502.430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2000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обществен обект, комплекс</w:t>
            </w:r>
          </w:p>
        </w:tc>
      </w:tr>
      <w:tr w:rsidR="00CF0649" w:rsidRPr="00746CF9" w:rsidTr="00CF0649">
        <w:trPr>
          <w:trHeight w:val="255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68850.177.549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(стар №001549)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14109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друго производство на продукти от нефт, въглища, газ, шисти; учредено право на строеж на ЮЛ за 36,40 кв.м</w:t>
            </w:r>
          </w:p>
        </w:tc>
      </w:tr>
      <w:tr w:rsidR="00CF0649" w:rsidRPr="00746CF9" w:rsidTr="00CF0649">
        <w:trPr>
          <w:trHeight w:val="127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68850.177.546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(стар №001546)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6866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друго производство на продукти от нефт, въглища, газ, шисти</w:t>
            </w:r>
          </w:p>
        </w:tc>
      </w:tr>
      <w:tr w:rsidR="00CF0649" w:rsidRPr="00746CF9" w:rsidTr="00CF0649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68850.233.485</w:t>
            </w:r>
          </w:p>
          <w:p w:rsidR="00CF0649" w:rsidRPr="00746CF9" w:rsidRDefault="00CF0649" w:rsidP="001B1D8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3901 кв.м.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ремонт и поддържане на транспортни средства</w:t>
            </w:r>
          </w:p>
        </w:tc>
      </w:tr>
      <w:tr w:rsidR="00CF0649" w:rsidRPr="00063F3A" w:rsidTr="00CF0649">
        <w:trPr>
          <w:trHeight w:val="510"/>
          <w:tblCellSpacing w:w="0" w:type="dxa"/>
        </w:trPr>
        <w:tc>
          <w:tcPr>
            <w:tcW w:w="529" w:type="dxa"/>
            <w:vAlign w:val="center"/>
          </w:tcPr>
          <w:p w:rsidR="00CF0649" w:rsidRPr="00063F3A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Казанлък</w:t>
            </w:r>
          </w:p>
        </w:tc>
        <w:tc>
          <w:tcPr>
            <w:tcW w:w="2611" w:type="dxa"/>
            <w:vAlign w:val="center"/>
            <w:hideMark/>
          </w:tcPr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ПИ 35167.507.57</w:t>
            </w:r>
          </w:p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 №57, Казанлъшки бани</w:t>
            </w:r>
            <w:r w:rsidRPr="00063F3A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2212 кв.м</w:t>
            </w:r>
          </w:p>
        </w:tc>
        <w:tc>
          <w:tcPr>
            <w:tcW w:w="1707" w:type="dxa"/>
            <w:vAlign w:val="center"/>
            <w:hideMark/>
          </w:tcPr>
          <w:p w:rsidR="00CF0649" w:rsidRPr="00063F3A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3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ТПТ: Урбанизирана. НТП: Ниско застрояване (до 10 m). В имота има каптаж.</w:t>
            </w:r>
          </w:p>
        </w:tc>
      </w:tr>
      <w:tr w:rsidR="00CF0649" w:rsidRPr="00746CF9" w:rsidTr="00CF0649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81414.502.3429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ІII,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4050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CF0649" w:rsidRPr="00746CF9" w:rsidTr="00CF0649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81414.502.3428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ІV, кв.1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3760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CF0649" w:rsidRPr="00746CF9" w:rsidTr="00CF0649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7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V,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3060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6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УПИ VІ, кв.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6CF9">
              <w:rPr>
                <w:rFonts w:ascii="Arial" w:hAnsi="Arial" w:cs="Arial"/>
                <w:sz w:val="20"/>
                <w:szCs w:val="20"/>
              </w:rPr>
              <w:t>1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5940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Венец</w:t>
            </w:r>
          </w:p>
        </w:tc>
        <w:tc>
          <w:tcPr>
            <w:tcW w:w="261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кв. 29"а"</w:t>
            </w:r>
          </w:p>
        </w:tc>
        <w:tc>
          <w:tcPr>
            <w:tcW w:w="1701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16340 кв.м</w:t>
            </w:r>
          </w:p>
        </w:tc>
        <w:tc>
          <w:tcPr>
            <w:tcW w:w="1707" w:type="dxa"/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отреден: "За стопанска дейност"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68850.524.339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(кв.486, УПИ ХХVІ)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644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Ниско застрояване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(до 10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Старозагорски бани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68970.502.485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І, кв.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16627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обществен обект, комплекс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Верен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10673.500.112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№500112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91097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летище, аерогара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Копринка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38563.169.544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№000544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8815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друг вид застрояване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Копринка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38563.169.554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№000554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10065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друг вид застрояване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68850.31.941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№000941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900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Територия, заета от води и водни обекти. НТП: За водостопанско, хидромелиоративно съоръжение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Павел баня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55021.501.1534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(УПИ III, кв. 27а)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2064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Урбанизирана. НТП: За друг обществен обект, комплекс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68850.514.3062,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516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68850.514.3063,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681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68850.514.3064,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1695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68850.514.3072,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2349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68850.514.3073,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578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68850.514.3077,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1572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CF0649" w:rsidRPr="00746CF9" w:rsidTr="00CF0649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F0649" w:rsidRPr="00746CF9" w:rsidRDefault="00CF0649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68850.514.3079, </w:t>
            </w:r>
          </w:p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441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9" w:rsidRPr="00746CF9" w:rsidRDefault="00CF0649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</w:tbl>
    <w:p w:rsidR="006529E2" w:rsidRDefault="006529E2" w:rsidP="006529E2">
      <w:pPr>
        <w:spacing w:after="0"/>
      </w:pPr>
    </w:p>
    <w:p w:rsidR="006529E2" w:rsidRPr="006529E2" w:rsidRDefault="00297C00">
      <w:pPr>
        <w:rPr>
          <w:b/>
        </w:rPr>
      </w:pPr>
      <w:r>
        <w:rPr>
          <w:b/>
        </w:rPr>
        <w:t>24</w:t>
      </w:r>
      <w:r w:rsidR="006529E2" w:rsidRPr="006529E2">
        <w:rPr>
          <w:b/>
        </w:rPr>
        <w:t>.0</w:t>
      </w:r>
      <w:r>
        <w:rPr>
          <w:b/>
        </w:rPr>
        <w:t>3</w:t>
      </w:r>
      <w:r w:rsidR="006529E2" w:rsidRPr="006529E2">
        <w:rPr>
          <w:b/>
        </w:rPr>
        <w:t>.202</w:t>
      </w:r>
      <w:r>
        <w:rPr>
          <w:b/>
        </w:rPr>
        <w:t>2</w:t>
      </w:r>
      <w:r w:rsidR="006529E2" w:rsidRPr="006529E2">
        <w:rPr>
          <w:b/>
        </w:rPr>
        <w:t xml:space="preserve"> г.</w:t>
      </w:r>
    </w:p>
    <w:sectPr w:rsidR="006529E2" w:rsidRPr="006529E2" w:rsidSect="006529E2"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CAB"/>
    <w:multiLevelType w:val="hybridMultilevel"/>
    <w:tmpl w:val="67405F2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2"/>
    <w:rsid w:val="00063F3A"/>
    <w:rsid w:val="00150777"/>
    <w:rsid w:val="00171C3A"/>
    <w:rsid w:val="00216241"/>
    <w:rsid w:val="00297C00"/>
    <w:rsid w:val="00454E36"/>
    <w:rsid w:val="004B2A0B"/>
    <w:rsid w:val="006529E2"/>
    <w:rsid w:val="0066499E"/>
    <w:rsid w:val="0069554C"/>
    <w:rsid w:val="008C1D6E"/>
    <w:rsid w:val="00904AAE"/>
    <w:rsid w:val="00B55387"/>
    <w:rsid w:val="00CA7881"/>
    <w:rsid w:val="00CF0649"/>
    <w:rsid w:val="00E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049F-9BD8-4BA3-9C66-BC03021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Gancheva</dc:creator>
  <cp:keywords/>
  <dc:description/>
  <cp:lastModifiedBy>Dimitar Dimirliiski</cp:lastModifiedBy>
  <cp:revision>14</cp:revision>
  <dcterms:created xsi:type="dcterms:W3CDTF">2022-03-23T12:09:00Z</dcterms:created>
  <dcterms:modified xsi:type="dcterms:W3CDTF">2022-03-30T06:55:00Z</dcterms:modified>
</cp:coreProperties>
</file>