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292B4" w14:textId="77777777" w:rsidR="00703B3C" w:rsidRDefault="00703B3C" w:rsidP="00703B3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</w:p>
    <w:p w14:paraId="18E9A902" w14:textId="77777777" w:rsidR="005B4448" w:rsidRPr="00711A37" w:rsidRDefault="005B4448" w:rsidP="005B444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u w:val="single"/>
          <w:lang w:eastAsia="en-US"/>
        </w:rPr>
      </w:pPr>
      <w:r w:rsidRPr="00711A37">
        <w:rPr>
          <w:rFonts w:ascii="Times New Roman" w:hAnsi="Times New Roman"/>
          <w:b/>
          <w:u w:val="single"/>
          <w:lang w:eastAsia="en-US"/>
        </w:rPr>
        <w:t>“АГЕНЦИЯ ДИПЛОМАТИЧЕСКИ ИМОТИ В СТРАНАТА” ЕООД</w:t>
      </w:r>
    </w:p>
    <w:p w14:paraId="57056008" w14:textId="77777777" w:rsidR="005B4448" w:rsidRPr="00711A37" w:rsidRDefault="005B4448" w:rsidP="005B4448">
      <w:pPr>
        <w:spacing w:after="0" w:line="240" w:lineRule="auto"/>
        <w:jc w:val="center"/>
        <w:rPr>
          <w:rFonts w:ascii="Times New Roman" w:hAnsi="Times New Roman"/>
        </w:rPr>
      </w:pPr>
    </w:p>
    <w:p w14:paraId="0441F67D" w14:textId="77777777" w:rsidR="005B4448" w:rsidRPr="00711A37" w:rsidRDefault="005B4448" w:rsidP="005B4448">
      <w:pPr>
        <w:spacing w:after="0" w:line="240" w:lineRule="auto"/>
        <w:jc w:val="center"/>
        <w:rPr>
          <w:rFonts w:ascii="Times New Roman" w:hAnsi="Times New Roman"/>
        </w:rPr>
      </w:pPr>
    </w:p>
    <w:p w14:paraId="7199DC3E" w14:textId="77777777" w:rsidR="005B4448" w:rsidRPr="00711A37" w:rsidRDefault="005B4448" w:rsidP="005B4448">
      <w:pPr>
        <w:spacing w:after="0" w:line="240" w:lineRule="auto"/>
        <w:jc w:val="center"/>
        <w:rPr>
          <w:rFonts w:ascii="Times New Roman" w:hAnsi="Times New Roman"/>
        </w:rPr>
      </w:pPr>
      <w:r w:rsidRPr="00711A37">
        <w:rPr>
          <w:rFonts w:ascii="Times New Roman" w:hAnsi="Times New Roman"/>
        </w:rPr>
        <w:t xml:space="preserve">ИЗВЛЕЧЕНИЕ </w:t>
      </w:r>
    </w:p>
    <w:p w14:paraId="36A337A0" w14:textId="77777777" w:rsidR="005B4448" w:rsidRPr="00711A37" w:rsidRDefault="005B4448" w:rsidP="005B4448">
      <w:pPr>
        <w:spacing w:after="0" w:line="240" w:lineRule="auto"/>
        <w:jc w:val="center"/>
        <w:rPr>
          <w:rFonts w:ascii="Times New Roman" w:hAnsi="Times New Roman"/>
        </w:rPr>
      </w:pPr>
      <w:r w:rsidRPr="00711A37">
        <w:rPr>
          <w:rFonts w:ascii="Times New Roman" w:hAnsi="Times New Roman"/>
        </w:rPr>
        <w:t>от</w:t>
      </w:r>
    </w:p>
    <w:p w14:paraId="2E99CDC4" w14:textId="77777777" w:rsidR="005B4448" w:rsidRPr="00711A37" w:rsidRDefault="005B4448" w:rsidP="005B4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711A37">
        <w:rPr>
          <w:rFonts w:ascii="Times New Roman" w:hAnsi="Times New Roman"/>
          <w:b/>
          <w:caps/>
        </w:rPr>
        <w:t>Р Е Ш Е Н И Е</w:t>
      </w:r>
    </w:p>
    <w:p w14:paraId="5D77AD78" w14:textId="77777777" w:rsidR="005B4448" w:rsidRPr="00711A37" w:rsidRDefault="005B4448" w:rsidP="005B4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</w:rPr>
      </w:pPr>
    </w:p>
    <w:p w14:paraId="5346C98E" w14:textId="07A3D796" w:rsidR="005B4448" w:rsidRPr="00711A37" w:rsidRDefault="00623E78" w:rsidP="005B444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№ А-З-40/ 14.04.2026 г.</w:t>
      </w:r>
      <w:bookmarkStart w:id="0" w:name="_GoBack"/>
      <w:bookmarkEnd w:id="0"/>
    </w:p>
    <w:p w14:paraId="5DAF3B2E" w14:textId="77777777" w:rsidR="005B4448" w:rsidRPr="00711A37" w:rsidRDefault="005B4448" w:rsidP="005B444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67E3173" w14:textId="77777777" w:rsidR="005B4448" w:rsidRPr="00711A37" w:rsidRDefault="005B4448" w:rsidP="005B4448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23BC52B" w14:textId="77777777" w:rsidR="005B4448" w:rsidRPr="00711A37" w:rsidRDefault="005B4448" w:rsidP="005B444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 xml:space="preserve">На основание чл. 29 ал. 2 от Правилника за прилагане на закона за публичните предприятия </w:t>
      </w:r>
      <w:r w:rsidRPr="00714069">
        <w:rPr>
          <w:rFonts w:ascii="Times New Roman" w:hAnsi="Times New Roman"/>
          <w:sz w:val="24"/>
          <w:szCs w:val="24"/>
        </w:rPr>
        <w:t>(</w:t>
      </w:r>
      <w:r w:rsidRPr="00711A37">
        <w:rPr>
          <w:rFonts w:ascii="Times New Roman" w:hAnsi="Times New Roman"/>
          <w:sz w:val="24"/>
          <w:szCs w:val="24"/>
        </w:rPr>
        <w:t>ППЗПП</w:t>
      </w:r>
      <w:r w:rsidRPr="00714069">
        <w:rPr>
          <w:rFonts w:ascii="Times New Roman" w:hAnsi="Times New Roman"/>
          <w:sz w:val="24"/>
          <w:szCs w:val="24"/>
        </w:rPr>
        <w:t>)</w:t>
      </w:r>
      <w:r w:rsidRPr="00711A37">
        <w:rPr>
          <w:rFonts w:ascii="Times New Roman" w:hAnsi="Times New Roman"/>
          <w:sz w:val="24"/>
          <w:szCs w:val="24"/>
        </w:rPr>
        <w:t>,</w:t>
      </w:r>
    </w:p>
    <w:p w14:paraId="5A07EBE5" w14:textId="77777777" w:rsidR="005B4448" w:rsidRPr="00711A37" w:rsidRDefault="005B4448" w:rsidP="005B444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CF191E5" w14:textId="77777777" w:rsidR="005B4448" w:rsidRPr="00711A37" w:rsidRDefault="005B4448" w:rsidP="005B44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711A37">
        <w:rPr>
          <w:rFonts w:ascii="Times New Roman" w:hAnsi="Times New Roman"/>
          <w:caps/>
          <w:sz w:val="24"/>
          <w:szCs w:val="24"/>
        </w:rPr>
        <w:t>нареждам:</w:t>
      </w:r>
    </w:p>
    <w:p w14:paraId="5A76F8FF" w14:textId="77777777" w:rsidR="005B4448" w:rsidRPr="00711A37" w:rsidRDefault="005B4448" w:rsidP="005B44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3B43C0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79A2F2EA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b/>
          <w:bCs/>
          <w:sz w:val="24"/>
          <w:szCs w:val="24"/>
        </w:rPr>
        <w:t>Апартамент № А7</w:t>
      </w:r>
      <w:r w:rsidRPr="00711A37">
        <w:rPr>
          <w:rFonts w:ascii="Times New Roman" w:hAnsi="Times New Roman"/>
          <w:sz w:val="24"/>
          <w:szCs w:val="24"/>
        </w:rPr>
        <w:t>, със застроена площ от 166.78 кв.м., състоящ се от: вестибюл, дневна с кухненски бокс, две спални, вътрешно стълбище, две бани с тоалетна, склад, мокро помещение, лоджия - зимна градина и тераса, заедно с още една функционално отделена тераса, находящ се в „Апартаментен хотел „Панчарево” на ул. „Самоковско шосе” № 233, гр. София, необзаведен с оборудвана кухня.</w:t>
      </w:r>
    </w:p>
    <w:p w14:paraId="7B4DF6DC" w14:textId="77777777" w:rsidR="005B4448" w:rsidRPr="00714069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714069">
        <w:rPr>
          <w:rFonts w:ascii="Times New Roman" w:hAnsi="Times New Roman"/>
          <w:sz w:val="24"/>
          <w:szCs w:val="24"/>
        </w:rPr>
        <w:t xml:space="preserve">1. </w:t>
      </w:r>
      <w:r w:rsidRPr="00711A37">
        <w:rPr>
          <w:rFonts w:ascii="Times New Roman" w:hAnsi="Times New Roman"/>
          <w:sz w:val="24"/>
          <w:szCs w:val="24"/>
        </w:rPr>
        <w:t>Предназначение на имота: за офис.</w:t>
      </w:r>
    </w:p>
    <w:p w14:paraId="79045FDD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37DE8A8F" w14:textId="2681B8AB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3.</w:t>
      </w:r>
      <w:r w:rsidR="00714069">
        <w:rPr>
          <w:rFonts w:ascii="Times New Roman" w:hAnsi="Times New Roman"/>
          <w:sz w:val="24"/>
          <w:szCs w:val="24"/>
        </w:rPr>
        <w:t xml:space="preserve"> Начална цена (месечен наем): 1</w:t>
      </w:r>
      <w:r w:rsidR="00EC4FC1">
        <w:rPr>
          <w:rFonts w:ascii="Times New Roman" w:hAnsi="Times New Roman"/>
          <w:sz w:val="24"/>
          <w:szCs w:val="24"/>
        </w:rPr>
        <w:t xml:space="preserve">416 </w:t>
      </w:r>
      <w:r w:rsidRPr="00711A37">
        <w:rPr>
          <w:rFonts w:ascii="Times New Roman" w:hAnsi="Times New Roman"/>
          <w:sz w:val="24"/>
          <w:szCs w:val="24"/>
        </w:rPr>
        <w:t xml:space="preserve">евро </w:t>
      </w:r>
      <w:r w:rsidRPr="00714069">
        <w:rPr>
          <w:rFonts w:ascii="Times New Roman" w:hAnsi="Times New Roman"/>
          <w:sz w:val="24"/>
          <w:szCs w:val="24"/>
        </w:rPr>
        <w:t>(</w:t>
      </w:r>
      <w:r w:rsidRPr="00711A37">
        <w:rPr>
          <w:rFonts w:ascii="Times New Roman" w:hAnsi="Times New Roman"/>
          <w:sz w:val="24"/>
          <w:szCs w:val="24"/>
        </w:rPr>
        <w:t>хиляда чет</w:t>
      </w:r>
      <w:r w:rsidR="00EC4FC1">
        <w:rPr>
          <w:rFonts w:ascii="Times New Roman" w:hAnsi="Times New Roman"/>
          <w:sz w:val="24"/>
          <w:szCs w:val="24"/>
        </w:rPr>
        <w:t>иристотин и шестнадесет евро)/2</w:t>
      </w:r>
      <w:r w:rsidRPr="00711A37">
        <w:rPr>
          <w:rFonts w:ascii="Times New Roman" w:hAnsi="Times New Roman"/>
          <w:sz w:val="24"/>
          <w:szCs w:val="24"/>
        </w:rPr>
        <w:t xml:space="preserve">769,45лева </w:t>
      </w:r>
      <w:r w:rsidRPr="00714069">
        <w:rPr>
          <w:rFonts w:ascii="Times New Roman" w:hAnsi="Times New Roman"/>
          <w:sz w:val="24"/>
          <w:szCs w:val="24"/>
        </w:rPr>
        <w:t>(</w:t>
      </w:r>
      <w:r w:rsidRPr="00711A37">
        <w:rPr>
          <w:rFonts w:ascii="Times New Roman" w:hAnsi="Times New Roman"/>
          <w:sz w:val="24"/>
          <w:szCs w:val="24"/>
        </w:rPr>
        <w:t>две хиляди седемстотин шестдесет и девет лева и четиридесет и пет стотинки</w:t>
      </w:r>
      <w:r w:rsidRPr="00714069">
        <w:rPr>
          <w:rFonts w:ascii="Times New Roman" w:hAnsi="Times New Roman"/>
          <w:sz w:val="24"/>
          <w:szCs w:val="24"/>
        </w:rPr>
        <w:t>)</w:t>
      </w:r>
      <w:r w:rsidRPr="00711A37">
        <w:rPr>
          <w:rFonts w:ascii="Times New Roman" w:hAnsi="Times New Roman"/>
          <w:sz w:val="24"/>
          <w:szCs w:val="24"/>
        </w:rPr>
        <w:t>. Цената е с ДДС.</w:t>
      </w:r>
    </w:p>
    <w:p w14:paraId="6F7671BA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15 евро/29,34 лева. Сумата е без ДДС.</w:t>
      </w:r>
    </w:p>
    <w:p w14:paraId="2DF5EE59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4EC596E3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0D3A520B" w14:textId="056681BC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711A37">
        <w:rPr>
          <w:rFonts w:ascii="Times New Roman" w:hAnsi="Times New Roman"/>
          <w:b/>
          <w:bCs/>
          <w:sz w:val="24"/>
          <w:szCs w:val="24"/>
        </w:rPr>
        <w:t>30.04.2026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г.</w:t>
      </w:r>
      <w:r w:rsidRPr="00711A37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711A37">
        <w:rPr>
          <w:rFonts w:ascii="Times New Roman" w:hAnsi="Times New Roman"/>
          <w:b/>
          <w:bCs/>
          <w:sz w:val="24"/>
          <w:szCs w:val="24"/>
        </w:rPr>
        <w:t>от 10.00</w:t>
      </w:r>
      <w:r w:rsidR="00EC4FC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ч.</w:t>
      </w:r>
    </w:p>
    <w:p w14:paraId="116A1FBB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 xml:space="preserve"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7евро/13,69 лева с включен ДДС, внесена в касата на дружеството. Краен срок за закупуване на тръжна документация - </w:t>
      </w:r>
      <w:r w:rsidRPr="00711A37">
        <w:rPr>
          <w:rFonts w:ascii="Times New Roman" w:hAnsi="Times New Roman"/>
          <w:b/>
          <w:bCs/>
          <w:sz w:val="24"/>
          <w:szCs w:val="24"/>
        </w:rPr>
        <w:t>до 11.00 ч. на 29.04.2026 г.</w:t>
      </w:r>
    </w:p>
    <w:p w14:paraId="2F4FF119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9. Депозит за участие: 155 евро/303,15 лева. Депозитът подлежи на връщане при условия и ред, посочен в тръжната документация.</w:t>
      </w:r>
    </w:p>
    <w:p w14:paraId="28E10D59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Pr="00711A37">
        <w:t xml:space="preserve"> </w:t>
      </w:r>
      <w:r w:rsidRPr="00711A37">
        <w:rPr>
          <w:rFonts w:ascii="Times New Roman" w:hAnsi="Times New Roman"/>
          <w:sz w:val="24"/>
          <w:szCs w:val="24"/>
        </w:rPr>
        <w:t>0882/17 77 19.</w:t>
      </w:r>
    </w:p>
    <w:p w14:paraId="5CC9CAD3" w14:textId="73A2AACA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711A37">
        <w:rPr>
          <w:rFonts w:ascii="Times New Roman" w:hAnsi="Times New Roman"/>
          <w:b/>
          <w:bCs/>
          <w:sz w:val="24"/>
          <w:szCs w:val="24"/>
        </w:rPr>
        <w:t>до 16.30 ч. на 29.04.2026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г.</w:t>
      </w:r>
    </w:p>
    <w:p w14:paraId="4476E309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1FF096B4" w14:textId="427EFE4B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711A37">
        <w:rPr>
          <w:rFonts w:ascii="Times New Roman" w:hAnsi="Times New Roman"/>
          <w:b/>
          <w:bCs/>
          <w:sz w:val="24"/>
          <w:szCs w:val="24"/>
        </w:rPr>
        <w:t>15.05.2026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г.</w:t>
      </w:r>
      <w:r w:rsidRPr="00711A37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711A37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6BD24756" w14:textId="213AD89C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711A37">
        <w:rPr>
          <w:rFonts w:ascii="Times New Roman" w:hAnsi="Times New Roman"/>
          <w:b/>
          <w:bCs/>
          <w:sz w:val="24"/>
          <w:szCs w:val="24"/>
        </w:rPr>
        <w:t>11.00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ч. на 14.05.2026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г.</w:t>
      </w:r>
      <w:r w:rsidRPr="007140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711A37">
        <w:rPr>
          <w:rFonts w:ascii="Times New Roman" w:hAnsi="Times New Roman"/>
          <w:b/>
          <w:bCs/>
          <w:sz w:val="24"/>
          <w:szCs w:val="24"/>
        </w:rPr>
        <w:t>16.30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ч. на 14.05.2026</w:t>
      </w:r>
      <w:r w:rsidR="00EC4FC1" w:rsidRPr="00EC4F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11A37">
        <w:rPr>
          <w:rFonts w:ascii="Times New Roman" w:hAnsi="Times New Roman"/>
          <w:b/>
          <w:bCs/>
          <w:sz w:val="24"/>
          <w:szCs w:val="24"/>
        </w:rPr>
        <w:t>г.</w:t>
      </w:r>
    </w:p>
    <w:p w14:paraId="7D07A72C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9A549C8" w14:textId="77777777" w:rsidR="005B4448" w:rsidRPr="00711A37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711A37">
        <w:rPr>
          <w:rFonts w:ascii="Times New Roman" w:hAnsi="Times New Roman"/>
          <w:b/>
        </w:rPr>
        <w:tab/>
      </w:r>
      <w:r w:rsidRPr="00711A37">
        <w:rPr>
          <w:rFonts w:ascii="Times New Roman" w:hAnsi="Times New Roman"/>
          <w:b/>
        </w:rPr>
        <w:tab/>
      </w:r>
      <w:r w:rsidRPr="00711A37">
        <w:rPr>
          <w:rFonts w:ascii="Times New Roman" w:hAnsi="Times New Roman"/>
          <w:b/>
        </w:rPr>
        <w:tab/>
      </w:r>
      <w:r w:rsidRPr="00711A37">
        <w:rPr>
          <w:rFonts w:ascii="Times New Roman" w:hAnsi="Times New Roman"/>
          <w:b/>
        </w:rPr>
        <w:tab/>
      </w:r>
      <w:r w:rsidRPr="00711A37">
        <w:rPr>
          <w:rFonts w:ascii="Times New Roman" w:hAnsi="Times New Roman"/>
          <w:b/>
        </w:rPr>
        <w:tab/>
      </w:r>
      <w:r w:rsidRPr="00711A37">
        <w:rPr>
          <w:rFonts w:ascii="Times New Roman" w:hAnsi="Times New Roman"/>
          <w:b/>
        </w:rPr>
        <w:tab/>
      </w:r>
      <w:r w:rsidRPr="00711A37">
        <w:rPr>
          <w:rFonts w:ascii="Times New Roman" w:hAnsi="Times New Roman"/>
          <w:b/>
        </w:rPr>
        <w:tab/>
        <w:t>УПРАВИТЕЛ: /П/</w:t>
      </w:r>
    </w:p>
    <w:p w14:paraId="450C4ECE" w14:textId="77777777" w:rsidR="005B4448" w:rsidRPr="00830764" w:rsidRDefault="005B4448" w:rsidP="005B4448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</w:r>
      <w:r w:rsidRPr="00711A37">
        <w:rPr>
          <w:rFonts w:ascii="Times New Roman" w:hAnsi="Times New Roman"/>
          <w:b/>
          <w:bCs/>
        </w:rPr>
        <w:tab/>
        <w:t xml:space="preserve"> Пламен Георгиев</w:t>
      </w:r>
    </w:p>
    <w:p w14:paraId="1908204A" w14:textId="77777777" w:rsidR="00703B3C" w:rsidRDefault="00703B3C" w:rsidP="00703B3C"/>
    <w:p w14:paraId="6BED3A77" w14:textId="77777777" w:rsidR="00472B50" w:rsidRDefault="00472B50"/>
    <w:sectPr w:rsidR="00472B50" w:rsidSect="005B4448">
      <w:pgSz w:w="11906" w:h="16838" w:code="9"/>
      <w:pgMar w:top="709" w:right="1133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22"/>
    <w:rsid w:val="000468D4"/>
    <w:rsid w:val="00076F74"/>
    <w:rsid w:val="000C0131"/>
    <w:rsid w:val="000C7E77"/>
    <w:rsid w:val="000D3E2E"/>
    <w:rsid w:val="0028578F"/>
    <w:rsid w:val="00286F7E"/>
    <w:rsid w:val="003A4EEC"/>
    <w:rsid w:val="003B538A"/>
    <w:rsid w:val="003E47DE"/>
    <w:rsid w:val="00472B50"/>
    <w:rsid w:val="004B0756"/>
    <w:rsid w:val="005450D6"/>
    <w:rsid w:val="005B4448"/>
    <w:rsid w:val="005D00C0"/>
    <w:rsid w:val="00623E78"/>
    <w:rsid w:val="006B56E9"/>
    <w:rsid w:val="00703B3C"/>
    <w:rsid w:val="00714069"/>
    <w:rsid w:val="008C1C8D"/>
    <w:rsid w:val="008E7647"/>
    <w:rsid w:val="009D5AE5"/>
    <w:rsid w:val="00AB1724"/>
    <w:rsid w:val="00B239F0"/>
    <w:rsid w:val="00C77493"/>
    <w:rsid w:val="00CD21C4"/>
    <w:rsid w:val="00E82E22"/>
    <w:rsid w:val="00EC4FC1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7CF0AA"/>
  <w15:chartTrackingRefBased/>
  <w15:docId w15:val="{2B8E36A9-E928-40C9-AA4C-C40AEBB2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3C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E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E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E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E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E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E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E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E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E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E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E2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2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E22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2E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E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4</cp:revision>
  <dcterms:created xsi:type="dcterms:W3CDTF">2026-04-14T09:07:00Z</dcterms:created>
  <dcterms:modified xsi:type="dcterms:W3CDTF">2026-04-14T11:55:00Z</dcterms:modified>
</cp:coreProperties>
</file>