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54" w:rsidRDefault="00096554" w:rsidP="00096554">
      <w:pPr>
        <w:spacing w:line="240" w:lineRule="auto"/>
        <w:jc w:val="right"/>
        <w:rPr>
          <w:rFonts w:ascii="Times New Roman" w:hAnsi="Times New Roman" w:cs="Times New Roman"/>
          <w:b/>
          <w:sz w:val="24"/>
          <w:szCs w:val="24"/>
          <w:lang w:val="bg-BG"/>
        </w:rPr>
      </w:pPr>
      <w:r w:rsidRPr="005B2B66">
        <w:rPr>
          <w:rFonts w:ascii="Times New Roman" w:hAnsi="Times New Roman" w:cs="Times New Roman"/>
          <w:b/>
          <w:i/>
          <w:sz w:val="24"/>
          <w:szCs w:val="24"/>
          <w:u w:val="single"/>
          <w:lang w:val="bg-BG"/>
        </w:rPr>
        <w:t>Проект</w:t>
      </w:r>
    </w:p>
    <w:p w:rsidR="00096554" w:rsidRPr="009154F4" w:rsidRDefault="00096554" w:rsidP="00096554">
      <w:pPr>
        <w:spacing w:after="80" w:line="240" w:lineRule="auto"/>
        <w:jc w:val="center"/>
        <w:rPr>
          <w:rFonts w:ascii="Times New Roman" w:hAnsi="Times New Roman" w:cs="Times New Roman"/>
          <w:b/>
          <w:sz w:val="28"/>
          <w:szCs w:val="28"/>
          <w:lang w:val="bg-BG"/>
        </w:rPr>
      </w:pPr>
      <w:r w:rsidRPr="009154F4">
        <w:rPr>
          <w:rFonts w:ascii="Times New Roman" w:hAnsi="Times New Roman" w:cs="Times New Roman"/>
          <w:b/>
          <w:sz w:val="28"/>
          <w:szCs w:val="28"/>
          <w:lang w:val="bg-BG"/>
        </w:rPr>
        <w:t xml:space="preserve">КОДЕКС </w:t>
      </w:r>
    </w:p>
    <w:p w:rsidR="00096554" w:rsidRPr="00E94C24" w:rsidRDefault="00096554" w:rsidP="00096554">
      <w:pPr>
        <w:spacing w:after="80"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ЗА ЕТИЧНО ПОВЕДЕНИЕ НА ЛИЦАТА, ЗАЕТИ В ПУБЛИЧНИТЕ ПРЕДПРИЯТИЯ</w:t>
      </w:r>
    </w:p>
    <w:p w:rsidR="00096554" w:rsidRPr="00E94C24" w:rsidRDefault="00096554" w:rsidP="00096554">
      <w:pPr>
        <w:spacing w:line="240" w:lineRule="auto"/>
        <w:jc w:val="center"/>
        <w:rPr>
          <w:rFonts w:ascii="Times New Roman" w:hAnsi="Times New Roman" w:cs="Times New Roman"/>
          <w:sz w:val="24"/>
          <w:szCs w:val="24"/>
          <w:lang w:val="bg-BG"/>
        </w:rPr>
      </w:pPr>
    </w:p>
    <w:p w:rsidR="00096554" w:rsidRPr="00E94C24" w:rsidRDefault="00096554" w:rsidP="00096554">
      <w:pPr>
        <w:spacing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Преамбюл</w:t>
      </w:r>
    </w:p>
    <w:p w:rsidR="00096554" w:rsidRPr="00E94C24" w:rsidRDefault="00096554" w:rsidP="00096554">
      <w:pPr>
        <w:spacing w:after="120" w:line="240" w:lineRule="auto"/>
        <w:ind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Кодекс</w:t>
      </w:r>
      <w:r>
        <w:rPr>
          <w:rFonts w:ascii="Times New Roman" w:hAnsi="Times New Roman" w:cs="Times New Roman"/>
          <w:sz w:val="24"/>
          <w:szCs w:val="24"/>
          <w:lang w:val="bg-BG"/>
        </w:rPr>
        <w:t>ът</w:t>
      </w:r>
      <w:r w:rsidRPr="00E94C24">
        <w:rPr>
          <w:rFonts w:ascii="Times New Roman" w:hAnsi="Times New Roman" w:cs="Times New Roman"/>
          <w:sz w:val="24"/>
          <w:szCs w:val="24"/>
          <w:lang w:val="bg-BG"/>
        </w:rPr>
        <w:t xml:space="preserve"> за етично поведение на лицата, заети в публичните предприятия („Етичен кодекс</w:t>
      </w:r>
      <w:r>
        <w:rPr>
          <w:rFonts w:ascii="Times New Roman" w:hAnsi="Times New Roman" w:cs="Times New Roman"/>
          <w:sz w:val="24"/>
          <w:szCs w:val="24"/>
          <w:lang w:val="bg-BG"/>
        </w:rPr>
        <w:t>“</w:t>
      </w:r>
      <w:r w:rsidRPr="00E94C24">
        <w:rPr>
          <w:rFonts w:ascii="Times New Roman" w:hAnsi="Times New Roman" w:cs="Times New Roman"/>
          <w:sz w:val="24"/>
          <w:szCs w:val="24"/>
          <w:lang w:val="bg-BG"/>
        </w:rPr>
        <w:t>/</w:t>
      </w:r>
      <w:r>
        <w:rPr>
          <w:rFonts w:ascii="Times New Roman" w:hAnsi="Times New Roman" w:cs="Times New Roman"/>
          <w:sz w:val="24"/>
          <w:szCs w:val="24"/>
          <w:lang w:val="bg-BG"/>
        </w:rPr>
        <w:t>„</w:t>
      </w:r>
      <w:r w:rsidRPr="00E94C24">
        <w:rPr>
          <w:rFonts w:ascii="Times New Roman" w:hAnsi="Times New Roman" w:cs="Times New Roman"/>
          <w:sz w:val="24"/>
          <w:szCs w:val="24"/>
          <w:lang w:val="bg-BG"/>
        </w:rPr>
        <w:t>Кодекс“) е изготвен и приет в о</w:t>
      </w:r>
      <w:bookmarkStart w:id="0" w:name="_GoBack"/>
      <w:bookmarkEnd w:id="0"/>
      <w:r w:rsidRPr="00E94C24">
        <w:rPr>
          <w:rFonts w:ascii="Times New Roman" w:hAnsi="Times New Roman" w:cs="Times New Roman"/>
          <w:sz w:val="24"/>
          <w:szCs w:val="24"/>
          <w:lang w:val="bg-BG"/>
        </w:rPr>
        <w:t>тговор на нуждата от систематизиране на общи морално</w:t>
      </w:r>
      <w:r>
        <w:rPr>
          <w:rFonts w:ascii="Times New Roman" w:hAnsi="Times New Roman" w:cs="Times New Roman"/>
          <w:sz w:val="24"/>
          <w:szCs w:val="24"/>
          <w:lang w:val="bg-BG"/>
        </w:rPr>
        <w:t>-</w:t>
      </w:r>
      <w:r w:rsidRPr="00E94C24">
        <w:rPr>
          <w:rFonts w:ascii="Times New Roman" w:hAnsi="Times New Roman" w:cs="Times New Roman"/>
          <w:sz w:val="24"/>
          <w:szCs w:val="24"/>
          <w:lang w:val="bg-BG"/>
        </w:rPr>
        <w:t>етични правила като рамка на поведението на ръководствата и служителите на публичните предприятия и е израз на постъпателните усилия на държавните институции за въвеждане на високи стандарти за корпоративно управление и поведение на нетърпимост към корупцията с особено внимание в държавните публични предприятия.</w:t>
      </w:r>
      <w:r>
        <w:rPr>
          <w:rFonts w:ascii="Times New Roman" w:hAnsi="Times New Roman" w:cs="Times New Roman"/>
          <w:sz w:val="24"/>
          <w:szCs w:val="24"/>
          <w:lang w:val="bg-BG"/>
        </w:rPr>
        <w:t xml:space="preserve"> Българската държава</w:t>
      </w:r>
      <w:r w:rsidRPr="001C6F79">
        <w:rPr>
          <w:rFonts w:ascii="Times New Roman" w:hAnsi="Times New Roman" w:cs="Times New Roman"/>
          <w:sz w:val="24"/>
          <w:szCs w:val="24"/>
        </w:rPr>
        <w:t xml:space="preserve"> е ангажира</w:t>
      </w:r>
      <w:r>
        <w:rPr>
          <w:rFonts w:ascii="Times New Roman" w:hAnsi="Times New Roman" w:cs="Times New Roman"/>
          <w:sz w:val="24"/>
          <w:szCs w:val="24"/>
          <w:lang w:val="bg-BG"/>
        </w:rPr>
        <w:t>на</w:t>
      </w:r>
      <w:r w:rsidRPr="001C6F79">
        <w:rPr>
          <w:rFonts w:ascii="Times New Roman" w:hAnsi="Times New Roman" w:cs="Times New Roman"/>
          <w:sz w:val="24"/>
          <w:szCs w:val="24"/>
        </w:rPr>
        <w:t xml:space="preserve"> да </w:t>
      </w:r>
      <w:r>
        <w:rPr>
          <w:rFonts w:ascii="Times New Roman" w:hAnsi="Times New Roman" w:cs="Times New Roman"/>
          <w:sz w:val="24"/>
          <w:szCs w:val="24"/>
          <w:lang w:val="bg-BG"/>
        </w:rPr>
        <w:t xml:space="preserve">осигури </w:t>
      </w:r>
      <w:r w:rsidRPr="001C6F79">
        <w:rPr>
          <w:rFonts w:ascii="Times New Roman" w:hAnsi="Times New Roman" w:cs="Times New Roman"/>
          <w:sz w:val="24"/>
          <w:szCs w:val="24"/>
        </w:rPr>
        <w:t>спазва</w:t>
      </w:r>
      <w:r>
        <w:rPr>
          <w:rFonts w:ascii="Times New Roman" w:hAnsi="Times New Roman" w:cs="Times New Roman"/>
          <w:sz w:val="24"/>
          <w:szCs w:val="24"/>
          <w:lang w:val="bg-BG"/>
        </w:rPr>
        <w:t>нето от държавните публични предприятия на</w:t>
      </w:r>
      <w:r w:rsidRPr="001C6F79">
        <w:rPr>
          <w:rFonts w:ascii="Times New Roman" w:hAnsi="Times New Roman" w:cs="Times New Roman"/>
          <w:sz w:val="24"/>
          <w:szCs w:val="24"/>
        </w:rPr>
        <w:t xml:space="preserve"> </w:t>
      </w:r>
      <w:r>
        <w:rPr>
          <w:rFonts w:ascii="Times New Roman" w:hAnsi="Times New Roman" w:cs="Times New Roman"/>
          <w:sz w:val="24"/>
          <w:szCs w:val="24"/>
        </w:rPr>
        <w:t>високи</w:t>
      </w:r>
      <w:r w:rsidRPr="001C6F79">
        <w:rPr>
          <w:rFonts w:ascii="Times New Roman" w:hAnsi="Times New Roman" w:cs="Times New Roman"/>
          <w:sz w:val="24"/>
          <w:szCs w:val="24"/>
        </w:rPr>
        <w:t xml:space="preserve"> стандарти за етично поведение в</w:t>
      </w:r>
      <w:r>
        <w:rPr>
          <w:rFonts w:ascii="Times New Roman" w:hAnsi="Times New Roman" w:cs="Times New Roman"/>
          <w:sz w:val="24"/>
          <w:szCs w:val="24"/>
          <w:lang w:val="bg-BG"/>
        </w:rPr>
        <w:t xml:space="preserve"> техните</w:t>
      </w:r>
      <w:r w:rsidRPr="001C6F79">
        <w:rPr>
          <w:rFonts w:ascii="Times New Roman" w:hAnsi="Times New Roman" w:cs="Times New Roman"/>
          <w:sz w:val="24"/>
          <w:szCs w:val="24"/>
        </w:rPr>
        <w:t xml:space="preserve"> отношения и дейности, </w:t>
      </w:r>
      <w:r>
        <w:rPr>
          <w:rFonts w:ascii="Times New Roman" w:hAnsi="Times New Roman" w:cs="Times New Roman"/>
          <w:sz w:val="24"/>
          <w:szCs w:val="24"/>
          <w:lang w:val="bg-BG"/>
        </w:rPr>
        <w:t>като с</w:t>
      </w:r>
      <w:r>
        <w:rPr>
          <w:rFonts w:ascii="Times New Roman" w:hAnsi="Times New Roman" w:cs="Times New Roman"/>
          <w:sz w:val="24"/>
          <w:szCs w:val="24"/>
        </w:rPr>
        <w:t xml:space="preserve"> Етич</w:t>
      </w:r>
      <w:r w:rsidRPr="001C6F79">
        <w:rPr>
          <w:rFonts w:ascii="Times New Roman" w:hAnsi="Times New Roman" w:cs="Times New Roman"/>
          <w:sz w:val="24"/>
          <w:szCs w:val="24"/>
        </w:rPr>
        <w:t>н</w:t>
      </w:r>
      <w:r>
        <w:rPr>
          <w:rFonts w:ascii="Times New Roman" w:hAnsi="Times New Roman" w:cs="Times New Roman"/>
          <w:sz w:val="24"/>
          <w:szCs w:val="24"/>
          <w:lang w:val="bg-BG"/>
        </w:rPr>
        <w:t>ия</w:t>
      </w:r>
      <w:r w:rsidRPr="001C6F79">
        <w:rPr>
          <w:rFonts w:ascii="Times New Roman" w:hAnsi="Times New Roman" w:cs="Times New Roman"/>
          <w:sz w:val="24"/>
          <w:szCs w:val="24"/>
        </w:rPr>
        <w:t xml:space="preserve"> кодекс </w:t>
      </w:r>
      <w:r>
        <w:rPr>
          <w:rFonts w:ascii="Times New Roman" w:hAnsi="Times New Roman" w:cs="Times New Roman"/>
          <w:sz w:val="24"/>
          <w:szCs w:val="24"/>
          <w:lang w:val="bg-BG"/>
        </w:rPr>
        <w:t xml:space="preserve">се </w:t>
      </w:r>
      <w:r w:rsidRPr="001C6F79">
        <w:rPr>
          <w:rFonts w:ascii="Times New Roman" w:hAnsi="Times New Roman" w:cs="Times New Roman"/>
          <w:sz w:val="24"/>
          <w:szCs w:val="24"/>
        </w:rPr>
        <w:t>определя</w:t>
      </w:r>
      <w:r>
        <w:rPr>
          <w:rFonts w:ascii="Times New Roman" w:hAnsi="Times New Roman" w:cs="Times New Roman"/>
          <w:sz w:val="24"/>
          <w:szCs w:val="24"/>
          <w:lang w:val="bg-BG"/>
        </w:rPr>
        <w:t>т</w:t>
      </w:r>
      <w:r w:rsidRPr="001C6F79">
        <w:rPr>
          <w:rFonts w:ascii="Times New Roman" w:hAnsi="Times New Roman" w:cs="Times New Roman"/>
          <w:sz w:val="24"/>
          <w:szCs w:val="24"/>
        </w:rPr>
        <w:t xml:space="preserve"> основните принципи, които стоят в основата на тези стандарти</w:t>
      </w:r>
      <w:r>
        <w:rPr>
          <w:rFonts w:ascii="Times New Roman" w:hAnsi="Times New Roman" w:cs="Times New Roman"/>
          <w:sz w:val="24"/>
          <w:szCs w:val="24"/>
          <w:lang w:val="bg-BG"/>
        </w:rPr>
        <w:t>, и система от правила за поведение</w:t>
      </w:r>
      <w:r w:rsidRPr="001C6F79">
        <w:rPr>
          <w:rFonts w:ascii="Times New Roman" w:hAnsi="Times New Roman" w:cs="Times New Roman"/>
          <w:sz w:val="24"/>
          <w:szCs w:val="24"/>
        </w:rPr>
        <w:t>.</w:t>
      </w:r>
    </w:p>
    <w:p w:rsidR="00096554" w:rsidRPr="00E94C24" w:rsidRDefault="00096554" w:rsidP="00096554">
      <w:pPr>
        <w:spacing w:after="0" w:line="240" w:lineRule="auto"/>
        <w:ind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 xml:space="preserve">Кодексът определя очакваното и целено поведение на </w:t>
      </w:r>
      <w:r>
        <w:rPr>
          <w:rFonts w:ascii="Times New Roman" w:hAnsi="Times New Roman" w:cs="Times New Roman"/>
          <w:sz w:val="24"/>
          <w:szCs w:val="24"/>
          <w:lang w:val="bg-BG"/>
        </w:rPr>
        <w:t xml:space="preserve">всички </w:t>
      </w:r>
      <w:r w:rsidRPr="00E94C24">
        <w:rPr>
          <w:rFonts w:ascii="Times New Roman" w:hAnsi="Times New Roman" w:cs="Times New Roman"/>
          <w:sz w:val="24"/>
          <w:szCs w:val="24"/>
          <w:lang w:val="bg-BG"/>
        </w:rPr>
        <w:t>заети в публичните предприятия лица</w:t>
      </w:r>
      <w:r>
        <w:rPr>
          <w:rFonts w:ascii="Times New Roman" w:hAnsi="Times New Roman" w:cs="Times New Roman"/>
          <w:sz w:val="24"/>
          <w:szCs w:val="24"/>
          <w:lang w:val="bg-BG"/>
        </w:rPr>
        <w:t>, независимо от характера на правоотношението и заеманата длъжност,</w:t>
      </w:r>
      <w:r w:rsidRPr="00E94C24">
        <w:rPr>
          <w:rFonts w:ascii="Times New Roman" w:hAnsi="Times New Roman" w:cs="Times New Roman"/>
          <w:sz w:val="24"/>
          <w:szCs w:val="24"/>
          <w:lang w:val="bg-BG"/>
        </w:rPr>
        <w:t xml:space="preserve"> чрез последователно спазване на основни морално-етични норми, принципи и правила. За осигуряване на ефективност, етичните правила трябва да бъдат проведени в цялостната дейност, включително подходящо съобразени във вътрешни правила и други документи на публичните предприятия.</w:t>
      </w:r>
      <w:r>
        <w:rPr>
          <w:rFonts w:ascii="Times New Roman" w:hAnsi="Times New Roman" w:cs="Times New Roman"/>
          <w:sz w:val="24"/>
          <w:szCs w:val="24"/>
          <w:lang w:val="bg-BG"/>
        </w:rPr>
        <w:t xml:space="preserve"> </w:t>
      </w:r>
      <w:r w:rsidRPr="00E94C24">
        <w:rPr>
          <w:rFonts w:ascii="Times New Roman" w:hAnsi="Times New Roman" w:cs="Times New Roman"/>
          <w:sz w:val="24"/>
          <w:szCs w:val="24"/>
          <w:lang w:val="bg-BG"/>
        </w:rPr>
        <w:t>Етичният кодекс има за цел</w:t>
      </w:r>
      <w:r>
        <w:rPr>
          <w:rFonts w:ascii="Times New Roman" w:hAnsi="Times New Roman" w:cs="Times New Roman"/>
          <w:sz w:val="24"/>
          <w:szCs w:val="24"/>
          <w:lang w:val="bg-BG"/>
        </w:rPr>
        <w:t xml:space="preserve"> да</w:t>
      </w:r>
      <w:r w:rsidRPr="00E94C24">
        <w:rPr>
          <w:rFonts w:ascii="Times New Roman" w:hAnsi="Times New Roman" w:cs="Times New Roman"/>
          <w:sz w:val="24"/>
          <w:szCs w:val="24"/>
          <w:lang w:val="bg-BG"/>
        </w:rPr>
        <w:t>:</w:t>
      </w:r>
    </w:p>
    <w:p w:rsidR="00096554" w:rsidRPr="00E94C24" w:rsidRDefault="00096554" w:rsidP="00096554">
      <w:pPr>
        <w:pStyle w:val="ListParagraph"/>
        <w:numPr>
          <w:ilvl w:val="0"/>
          <w:numId w:val="3"/>
        </w:numPr>
        <w:tabs>
          <w:tab w:val="left" w:pos="993"/>
        </w:tabs>
        <w:spacing w:after="0" w:line="240" w:lineRule="auto"/>
        <w:ind w:left="0" w:firstLine="709"/>
        <w:contextualSpacing w:val="0"/>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установи основните принципи и базовите норми, които определят поведението на всички лица, заети в публичн</w:t>
      </w:r>
      <w:r>
        <w:rPr>
          <w:rFonts w:ascii="Times New Roman" w:hAnsi="Times New Roman" w:cs="Times New Roman"/>
          <w:sz w:val="24"/>
          <w:szCs w:val="24"/>
          <w:lang w:val="bg-BG"/>
        </w:rPr>
        <w:t>ите</w:t>
      </w:r>
      <w:r w:rsidRPr="00E94C24">
        <w:rPr>
          <w:rFonts w:ascii="Times New Roman" w:hAnsi="Times New Roman" w:cs="Times New Roman"/>
          <w:sz w:val="24"/>
          <w:szCs w:val="24"/>
          <w:lang w:val="bg-BG"/>
        </w:rPr>
        <w:t xml:space="preserve"> предприяти</w:t>
      </w:r>
      <w:r>
        <w:rPr>
          <w:rFonts w:ascii="Times New Roman" w:hAnsi="Times New Roman" w:cs="Times New Roman"/>
          <w:sz w:val="24"/>
          <w:szCs w:val="24"/>
          <w:lang w:val="bg-BG"/>
        </w:rPr>
        <w:t>я,</w:t>
      </w:r>
      <w:r w:rsidRPr="00E94C24">
        <w:rPr>
          <w:rFonts w:ascii="Times New Roman" w:hAnsi="Times New Roman" w:cs="Times New Roman"/>
          <w:sz w:val="24"/>
          <w:szCs w:val="24"/>
          <w:lang w:val="bg-BG"/>
        </w:rPr>
        <w:t xml:space="preserve"> за целия период на изпълнение на служебните им задължения и начина, по който ги изпълняват;</w:t>
      </w:r>
    </w:p>
    <w:p w:rsidR="00096554" w:rsidRPr="00E94C24" w:rsidRDefault="00096554" w:rsidP="00096554">
      <w:pPr>
        <w:pStyle w:val="ListParagraph"/>
        <w:numPr>
          <w:ilvl w:val="0"/>
          <w:numId w:val="3"/>
        </w:numPr>
        <w:tabs>
          <w:tab w:val="left" w:pos="993"/>
        </w:tabs>
        <w:spacing w:after="0" w:line="240" w:lineRule="auto"/>
        <w:ind w:left="0" w:firstLine="709"/>
        <w:contextualSpacing w:val="0"/>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развива организационна култура, основана на споделените ценности, която да работи за утвърждаване на публичното предприятие като социално отговорна компания;</w:t>
      </w:r>
    </w:p>
    <w:p w:rsidR="00096554" w:rsidRPr="00E94C24" w:rsidRDefault="00096554" w:rsidP="00096554">
      <w:pPr>
        <w:pStyle w:val="ListParagraph"/>
        <w:numPr>
          <w:ilvl w:val="0"/>
          <w:numId w:val="3"/>
        </w:numPr>
        <w:tabs>
          <w:tab w:val="left" w:pos="993"/>
        </w:tabs>
        <w:spacing w:after="0" w:line="240" w:lineRule="auto"/>
        <w:ind w:left="0" w:firstLine="709"/>
        <w:contextualSpacing w:val="0"/>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 xml:space="preserve">бъдат идентифицирани рискови фактори и ситуации и да насочи към правилно поведение всеки ръководител, служител или лице </w:t>
      </w:r>
      <w:r>
        <w:rPr>
          <w:rFonts w:ascii="Times New Roman" w:hAnsi="Times New Roman" w:cs="Times New Roman"/>
          <w:sz w:val="24"/>
          <w:szCs w:val="24"/>
          <w:lang w:val="bg-BG"/>
        </w:rPr>
        <w:t>на</w:t>
      </w:r>
      <w:r w:rsidRPr="00E94C24">
        <w:rPr>
          <w:rFonts w:ascii="Times New Roman" w:hAnsi="Times New Roman" w:cs="Times New Roman"/>
          <w:sz w:val="24"/>
          <w:szCs w:val="24"/>
          <w:lang w:val="bg-BG"/>
        </w:rPr>
        <w:t xml:space="preserve"> друга позиция, което може да бъде застрашено или засегнато;</w:t>
      </w:r>
    </w:p>
    <w:p w:rsidR="00096554" w:rsidRPr="00E94C24" w:rsidRDefault="00096554" w:rsidP="00096554">
      <w:pPr>
        <w:pStyle w:val="ListParagraph"/>
        <w:numPr>
          <w:ilvl w:val="0"/>
          <w:numId w:val="3"/>
        </w:numPr>
        <w:tabs>
          <w:tab w:val="left" w:pos="993"/>
        </w:tabs>
        <w:spacing w:after="0" w:line="240" w:lineRule="auto"/>
        <w:ind w:left="0" w:firstLine="709"/>
        <w:contextualSpacing w:val="0"/>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допринесе за повишаване на общественото доверие в професионализма и морала на заетите в публичните предприятия и с това да издигне техния престиж;</w:t>
      </w:r>
    </w:p>
    <w:p w:rsidR="00096554" w:rsidRPr="009F6F77" w:rsidRDefault="00096554" w:rsidP="00096554">
      <w:pPr>
        <w:pStyle w:val="ListParagraph"/>
        <w:numPr>
          <w:ilvl w:val="0"/>
          <w:numId w:val="3"/>
        </w:numPr>
        <w:tabs>
          <w:tab w:val="left" w:pos="993"/>
        </w:tabs>
        <w:spacing w:after="120" w:line="240" w:lineRule="auto"/>
        <w:ind w:left="0" w:firstLine="709"/>
        <w:contextualSpacing w:val="0"/>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 xml:space="preserve">способства за по-широко спазване на етично поведение и от </w:t>
      </w:r>
      <w:r>
        <w:rPr>
          <w:rFonts w:ascii="Times New Roman" w:hAnsi="Times New Roman" w:cs="Times New Roman"/>
          <w:sz w:val="24"/>
          <w:szCs w:val="24"/>
          <w:lang w:val="bg-BG"/>
        </w:rPr>
        <w:t xml:space="preserve">ръководствата и </w:t>
      </w:r>
      <w:r w:rsidRPr="00E94C24">
        <w:rPr>
          <w:rFonts w:ascii="Times New Roman" w:hAnsi="Times New Roman" w:cs="Times New Roman"/>
          <w:sz w:val="24"/>
          <w:szCs w:val="24"/>
          <w:lang w:val="bg-BG"/>
        </w:rPr>
        <w:t>персонал</w:t>
      </w:r>
      <w:r>
        <w:rPr>
          <w:rFonts w:ascii="Times New Roman" w:hAnsi="Times New Roman" w:cs="Times New Roman"/>
          <w:sz w:val="24"/>
          <w:szCs w:val="24"/>
          <w:lang w:val="bg-BG"/>
        </w:rPr>
        <w:t>ите</w:t>
      </w:r>
      <w:r w:rsidRPr="00E94C24">
        <w:rPr>
          <w:rFonts w:ascii="Times New Roman" w:hAnsi="Times New Roman" w:cs="Times New Roman"/>
          <w:sz w:val="24"/>
          <w:szCs w:val="24"/>
          <w:lang w:val="bg-BG"/>
        </w:rPr>
        <w:t xml:space="preserve"> </w:t>
      </w:r>
      <w:r w:rsidRPr="00724E88">
        <w:rPr>
          <w:rFonts w:ascii="Times New Roman" w:hAnsi="Times New Roman" w:cs="Times New Roman"/>
          <w:sz w:val="24"/>
          <w:szCs w:val="24"/>
          <w:lang w:val="bg-BG"/>
        </w:rPr>
        <w:t xml:space="preserve">на </w:t>
      </w:r>
      <w:r w:rsidRPr="00840CFC">
        <w:rPr>
          <w:rFonts w:ascii="Times New Roman" w:hAnsi="Times New Roman" w:cs="Times New Roman"/>
          <w:sz w:val="24"/>
          <w:szCs w:val="24"/>
          <w:lang w:val="bg-BG"/>
        </w:rPr>
        <w:t>партньорите на публичните предприятия, включително по договори за съвместна дейност, обединения, сдружения, доставчици, консултанти, други изпълнители и подобни</w:t>
      </w:r>
      <w:r w:rsidRPr="00724E88">
        <w:rPr>
          <w:rFonts w:ascii="Times New Roman" w:hAnsi="Times New Roman" w:cs="Times New Roman"/>
          <w:sz w:val="24"/>
          <w:szCs w:val="24"/>
          <w:lang w:val="bg-BG"/>
        </w:rPr>
        <w:t>.</w:t>
      </w:r>
    </w:p>
    <w:p w:rsidR="00096554" w:rsidRPr="00E94C24" w:rsidRDefault="00096554" w:rsidP="00096554">
      <w:pPr>
        <w:spacing w:after="0" w:line="240" w:lineRule="auto"/>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Този</w:t>
      </w:r>
      <w:r w:rsidRPr="00E94C24">
        <w:rPr>
          <w:rFonts w:ascii="Times New Roman" w:hAnsi="Times New Roman" w:cs="Times New Roman"/>
          <w:sz w:val="24"/>
          <w:szCs w:val="24"/>
          <w:lang w:val="bg-BG"/>
        </w:rPr>
        <w:t xml:space="preserve"> </w:t>
      </w:r>
      <w:r>
        <w:rPr>
          <w:rFonts w:ascii="Times New Roman" w:hAnsi="Times New Roman" w:cs="Times New Roman"/>
          <w:sz w:val="24"/>
          <w:szCs w:val="24"/>
          <w:lang w:val="bg-BG"/>
        </w:rPr>
        <w:t>К</w:t>
      </w:r>
      <w:r w:rsidRPr="00E94C24">
        <w:rPr>
          <w:rFonts w:ascii="Times New Roman" w:hAnsi="Times New Roman" w:cs="Times New Roman"/>
          <w:sz w:val="24"/>
          <w:szCs w:val="24"/>
          <w:lang w:val="bg-BG"/>
        </w:rPr>
        <w:t>одекс е изготвен на основата на универсални принципи и ценности, заложени в актовете на правото на Европейския съюз, международните договори</w:t>
      </w:r>
      <w:r>
        <w:rPr>
          <w:rStyle w:val="FootnoteReference"/>
          <w:rFonts w:ascii="Times New Roman" w:hAnsi="Times New Roman" w:cs="Times New Roman"/>
          <w:sz w:val="24"/>
          <w:szCs w:val="24"/>
          <w:lang w:val="bg-BG"/>
        </w:rPr>
        <w:footnoteReference w:id="1"/>
      </w:r>
      <w:r w:rsidRPr="00E94C24">
        <w:rPr>
          <w:rFonts w:ascii="Times New Roman" w:hAnsi="Times New Roman" w:cs="Times New Roman"/>
          <w:sz w:val="24"/>
          <w:szCs w:val="24"/>
          <w:lang w:val="bg-BG"/>
        </w:rPr>
        <w:t>, националното законодателство</w:t>
      </w:r>
      <w:r>
        <w:rPr>
          <w:rFonts w:ascii="Times New Roman" w:hAnsi="Times New Roman" w:cs="Times New Roman"/>
          <w:sz w:val="24"/>
          <w:szCs w:val="24"/>
          <w:lang w:val="bg-BG"/>
        </w:rPr>
        <w:t>,</w:t>
      </w:r>
      <w:r w:rsidRPr="00E94C24">
        <w:rPr>
          <w:rFonts w:ascii="Times New Roman" w:hAnsi="Times New Roman" w:cs="Times New Roman"/>
          <w:sz w:val="24"/>
          <w:szCs w:val="24"/>
          <w:lang w:val="bg-BG"/>
        </w:rPr>
        <w:t xml:space="preserve"> насоките на Организацията за икономическо сътрудничество и развитие</w:t>
      </w:r>
      <w:r>
        <w:rPr>
          <w:rFonts w:ascii="Times New Roman" w:hAnsi="Times New Roman" w:cs="Times New Roman"/>
          <w:sz w:val="24"/>
          <w:szCs w:val="24"/>
          <w:lang w:val="bg-BG"/>
        </w:rPr>
        <w:t xml:space="preserve"> („</w:t>
      </w:r>
      <w:r w:rsidRPr="00E94C24">
        <w:rPr>
          <w:rFonts w:ascii="Times New Roman" w:hAnsi="Times New Roman" w:cs="Times New Roman"/>
          <w:sz w:val="24"/>
          <w:szCs w:val="24"/>
          <w:lang w:val="bg-BG"/>
        </w:rPr>
        <w:t>ОИСР</w:t>
      </w:r>
      <w:r>
        <w:rPr>
          <w:rFonts w:ascii="Times New Roman" w:hAnsi="Times New Roman" w:cs="Times New Roman"/>
          <w:sz w:val="24"/>
          <w:szCs w:val="24"/>
          <w:lang w:val="bg-BG"/>
        </w:rPr>
        <w:t>“</w:t>
      </w:r>
      <w:r>
        <w:rPr>
          <w:rFonts w:ascii="Times New Roman" w:hAnsi="Times New Roman" w:cs="Times New Roman"/>
          <w:sz w:val="24"/>
          <w:szCs w:val="24"/>
          <w:lang w:val="en-US"/>
        </w:rPr>
        <w:t>)</w:t>
      </w:r>
      <w:r w:rsidRPr="00E94C24">
        <w:rPr>
          <w:rFonts w:ascii="Times New Roman" w:hAnsi="Times New Roman" w:cs="Times New Roman"/>
          <w:sz w:val="24"/>
          <w:szCs w:val="24"/>
          <w:lang w:val="bg-BG"/>
        </w:rPr>
        <w:t xml:space="preserve"> за управление на държавните предприятия и за </w:t>
      </w:r>
      <w:r w:rsidRPr="00E94C24">
        <w:rPr>
          <w:rFonts w:ascii="Times New Roman" w:hAnsi="Times New Roman" w:cs="Times New Roman"/>
          <w:sz w:val="24"/>
          <w:szCs w:val="24"/>
          <w:lang w:val="bg-BG"/>
        </w:rPr>
        <w:lastRenderedPageBreak/>
        <w:t>борба с корупцията и почтеност в държавните предприятия</w:t>
      </w:r>
      <w:r>
        <w:rPr>
          <w:rStyle w:val="FootnoteReference"/>
          <w:rFonts w:ascii="Times New Roman" w:hAnsi="Times New Roman" w:cs="Times New Roman"/>
          <w:sz w:val="24"/>
          <w:szCs w:val="24"/>
          <w:lang w:val="bg-BG"/>
        </w:rPr>
        <w:footnoteReference w:id="2"/>
      </w:r>
      <w:r>
        <w:rPr>
          <w:rFonts w:ascii="Times New Roman" w:hAnsi="Times New Roman" w:cs="Times New Roman"/>
          <w:sz w:val="24"/>
          <w:szCs w:val="24"/>
          <w:lang w:val="bg-BG"/>
        </w:rPr>
        <w:t>, както и редица съществуващи добри практики и модели</w:t>
      </w:r>
      <w:r>
        <w:rPr>
          <w:rStyle w:val="FootnoteReference"/>
          <w:rFonts w:ascii="Times New Roman" w:hAnsi="Times New Roman" w:cs="Times New Roman"/>
          <w:sz w:val="24"/>
          <w:szCs w:val="24"/>
          <w:lang w:val="bg-BG"/>
        </w:rPr>
        <w:footnoteReference w:id="3"/>
      </w:r>
      <w:r w:rsidRPr="00E94C24">
        <w:rPr>
          <w:rFonts w:ascii="Times New Roman" w:hAnsi="Times New Roman" w:cs="Times New Roman"/>
          <w:sz w:val="24"/>
          <w:szCs w:val="24"/>
          <w:lang w:val="bg-BG"/>
        </w:rPr>
        <w:t>.</w:t>
      </w:r>
    </w:p>
    <w:p w:rsidR="00096554" w:rsidRPr="00E94C24" w:rsidRDefault="00096554" w:rsidP="00096554">
      <w:pPr>
        <w:spacing w:after="0" w:line="240" w:lineRule="auto"/>
        <w:jc w:val="center"/>
        <w:rPr>
          <w:rFonts w:ascii="Times New Roman" w:hAnsi="Times New Roman" w:cs="Times New Roman"/>
          <w:b/>
          <w:sz w:val="24"/>
          <w:szCs w:val="24"/>
          <w:lang w:val="bg-BG"/>
        </w:rPr>
      </w:pPr>
    </w:p>
    <w:p w:rsidR="00096554" w:rsidRPr="00E94C24" w:rsidRDefault="00096554" w:rsidP="00096554">
      <w:pPr>
        <w:spacing w:after="0"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Глава първа.</w:t>
      </w:r>
    </w:p>
    <w:p w:rsidR="00096554" w:rsidRPr="00E94C24" w:rsidRDefault="00096554" w:rsidP="00096554">
      <w:pPr>
        <w:spacing w:after="240"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ОБЩИ ПОЛОЖЕНИЯ</w:t>
      </w:r>
    </w:p>
    <w:p w:rsidR="00096554" w:rsidRPr="00E94C24" w:rsidRDefault="00096554" w:rsidP="00096554">
      <w:pPr>
        <w:spacing w:after="0" w:line="240" w:lineRule="auto"/>
        <w:ind w:firstLine="709"/>
        <w:jc w:val="both"/>
        <w:rPr>
          <w:rFonts w:ascii="Times New Roman" w:hAnsi="Times New Roman" w:cs="Times New Roman"/>
          <w:b/>
          <w:sz w:val="24"/>
          <w:szCs w:val="24"/>
          <w:lang w:val="bg-BG"/>
        </w:rPr>
      </w:pPr>
      <w:r>
        <w:rPr>
          <w:rFonts w:ascii="Times New Roman" w:hAnsi="Times New Roman" w:cs="Times New Roman"/>
          <w:b/>
          <w:sz w:val="24"/>
          <w:szCs w:val="24"/>
          <w:lang w:val="bg-BG"/>
        </w:rPr>
        <w:t>Цел и приложно поле</w:t>
      </w:r>
    </w:p>
    <w:p w:rsidR="00096554" w:rsidRDefault="00096554" w:rsidP="00096554">
      <w:pPr>
        <w:spacing w:after="0" w:line="240" w:lineRule="auto"/>
        <w:ind w:firstLine="709"/>
        <w:jc w:val="both"/>
        <w:rPr>
          <w:rFonts w:ascii="Times New Roman" w:hAnsi="Times New Roman" w:cs="Times New Roman"/>
          <w:sz w:val="24"/>
          <w:szCs w:val="24"/>
          <w:lang w:val="bg-BG"/>
        </w:rPr>
      </w:pPr>
      <w:r w:rsidRPr="00E94C24">
        <w:rPr>
          <w:rFonts w:ascii="Times New Roman" w:hAnsi="Times New Roman" w:cs="Times New Roman"/>
          <w:b/>
          <w:sz w:val="24"/>
          <w:szCs w:val="24"/>
          <w:lang w:val="bg-BG"/>
        </w:rPr>
        <w:t>Чл. 1</w:t>
      </w:r>
      <w:r w:rsidRPr="00E94C24">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E94C24">
        <w:rPr>
          <w:rFonts w:ascii="Times New Roman" w:eastAsia="Times New Roman" w:hAnsi="Times New Roman" w:cs="Times New Roman"/>
          <w:color w:val="000000"/>
          <w:sz w:val="24"/>
          <w:szCs w:val="24"/>
          <w:lang w:val="bg-BG" w:eastAsia="en-GB"/>
        </w:rPr>
        <w:t xml:space="preserve">(1) </w:t>
      </w:r>
      <w:r w:rsidRPr="00E94C24">
        <w:rPr>
          <w:rFonts w:ascii="Times New Roman" w:hAnsi="Times New Roman" w:cs="Times New Roman"/>
          <w:sz w:val="24"/>
          <w:szCs w:val="24"/>
          <w:lang w:val="bg-BG"/>
        </w:rPr>
        <w:t xml:space="preserve">Основна цел на </w:t>
      </w:r>
      <w:r>
        <w:rPr>
          <w:rFonts w:ascii="Times New Roman" w:hAnsi="Times New Roman" w:cs="Times New Roman"/>
          <w:sz w:val="24"/>
          <w:szCs w:val="24"/>
          <w:lang w:val="bg-BG"/>
        </w:rPr>
        <w:t xml:space="preserve">Етичния кодекс </w:t>
      </w:r>
      <w:r w:rsidRPr="00E94C24">
        <w:rPr>
          <w:rFonts w:ascii="Times New Roman" w:hAnsi="Times New Roman" w:cs="Times New Roman"/>
          <w:sz w:val="24"/>
          <w:szCs w:val="24"/>
          <w:lang w:val="bg-BG"/>
        </w:rPr>
        <w:t>е да се постигне по-добро и ефективно управление на публичните предприятия и по-голямо обществено доверие към тях и тяхната дейност като важни условия за успеха на осъществяваните публични политики в обществен интерес.</w:t>
      </w:r>
    </w:p>
    <w:p w:rsidR="00096554" w:rsidRPr="00E94C24" w:rsidRDefault="00096554" w:rsidP="00096554">
      <w:pPr>
        <w:spacing w:after="0" w:line="240" w:lineRule="auto"/>
        <w:ind w:firstLine="709"/>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w:t>
      </w:r>
      <w:r>
        <w:rPr>
          <w:rFonts w:ascii="Times New Roman" w:eastAsia="Times New Roman" w:hAnsi="Times New Roman" w:cs="Times New Roman"/>
          <w:color w:val="000000"/>
          <w:sz w:val="24"/>
          <w:szCs w:val="24"/>
          <w:lang w:val="bg-BG" w:eastAsia="en-GB"/>
        </w:rPr>
        <w:t>2</w:t>
      </w:r>
      <w:r w:rsidRPr="00E94C24">
        <w:rPr>
          <w:rFonts w:ascii="Times New Roman" w:eastAsia="Times New Roman" w:hAnsi="Times New Roman" w:cs="Times New Roman"/>
          <w:color w:val="000000"/>
          <w:sz w:val="24"/>
          <w:szCs w:val="24"/>
          <w:lang w:val="bg-BG" w:eastAsia="en-GB"/>
        </w:rPr>
        <w:t xml:space="preserve">) </w:t>
      </w:r>
      <w:r w:rsidRPr="00E94C24">
        <w:rPr>
          <w:rFonts w:ascii="Times New Roman" w:hAnsi="Times New Roman" w:cs="Times New Roman"/>
          <w:sz w:val="24"/>
          <w:szCs w:val="24"/>
          <w:lang w:val="bg-BG"/>
        </w:rPr>
        <w:t xml:space="preserve">Етичният кодекс определя етичните стандартите и правилата за почтеност, на които се подчинява поведението, дължимо от всички лица, заети в </w:t>
      </w:r>
      <w:r w:rsidRPr="00EB579D">
        <w:rPr>
          <w:rFonts w:ascii="Times New Roman" w:hAnsi="Times New Roman" w:cs="Times New Roman"/>
          <w:sz w:val="24"/>
          <w:szCs w:val="24"/>
          <w:lang w:val="bg-BG"/>
        </w:rPr>
        <w:t>държавните</w:t>
      </w:r>
      <w:r w:rsidRPr="00E94C24">
        <w:rPr>
          <w:rFonts w:ascii="Times New Roman" w:hAnsi="Times New Roman" w:cs="Times New Roman"/>
          <w:sz w:val="24"/>
          <w:szCs w:val="24"/>
          <w:lang w:val="bg-BG"/>
        </w:rPr>
        <w:t xml:space="preserve"> публични предприятия - членовете на органите на управление и контрол, </w:t>
      </w:r>
      <w:r w:rsidRPr="008B78E0">
        <w:rPr>
          <w:rFonts w:ascii="Times New Roman" w:hAnsi="Times New Roman" w:cs="Times New Roman"/>
          <w:sz w:val="24"/>
          <w:szCs w:val="24"/>
          <w:lang w:val="bg-BG"/>
        </w:rPr>
        <w:t>упълномощените представители</w:t>
      </w:r>
      <w:r>
        <w:rPr>
          <w:rFonts w:ascii="Times New Roman" w:hAnsi="Times New Roman" w:cs="Times New Roman"/>
          <w:sz w:val="24"/>
          <w:szCs w:val="24"/>
          <w:lang w:val="bg-BG"/>
        </w:rPr>
        <w:t xml:space="preserve"> на държавата</w:t>
      </w:r>
      <w:r w:rsidRPr="00E94C24">
        <w:rPr>
          <w:rFonts w:ascii="Times New Roman" w:hAnsi="Times New Roman" w:cs="Times New Roman"/>
          <w:sz w:val="24"/>
          <w:szCs w:val="24"/>
          <w:lang w:val="bg-BG"/>
        </w:rPr>
        <w:t xml:space="preserve"> (когато има такива), заемащите ръководни длъжности и всички служители и работници в тях, </w:t>
      </w:r>
      <w:r w:rsidRPr="00AA55BB">
        <w:rPr>
          <w:rFonts w:ascii="Times New Roman" w:hAnsi="Times New Roman" w:cs="Times New Roman"/>
          <w:sz w:val="24"/>
          <w:szCs w:val="24"/>
          <w:lang w:val="bg-BG"/>
        </w:rPr>
        <w:t>независимо от основанието на тяхната заетост и качеството им в публичните предприятия.</w:t>
      </w:r>
    </w:p>
    <w:p w:rsidR="00096554" w:rsidRDefault="00096554" w:rsidP="00096554">
      <w:pPr>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w:t>
      </w:r>
      <w:r>
        <w:rPr>
          <w:rFonts w:ascii="Times New Roman" w:eastAsia="Times New Roman" w:hAnsi="Times New Roman" w:cs="Times New Roman"/>
          <w:color w:val="000000"/>
          <w:sz w:val="24"/>
          <w:szCs w:val="24"/>
          <w:lang w:val="bg-BG" w:eastAsia="en-GB"/>
        </w:rPr>
        <w:t>3</w:t>
      </w:r>
      <w:r w:rsidRPr="00E94C24">
        <w:rPr>
          <w:rFonts w:ascii="Times New Roman" w:eastAsia="Times New Roman" w:hAnsi="Times New Roman" w:cs="Times New Roman"/>
          <w:color w:val="000000"/>
          <w:sz w:val="24"/>
          <w:szCs w:val="24"/>
          <w:lang w:val="bg-BG" w:eastAsia="en-GB"/>
        </w:rPr>
        <w:t xml:space="preserve">) Разпоредбите на Кодекса са обвързващи и задължителни за </w:t>
      </w:r>
      <w:r w:rsidRPr="00A55159">
        <w:rPr>
          <w:rFonts w:ascii="Times New Roman" w:eastAsia="Times New Roman" w:hAnsi="Times New Roman" w:cs="Times New Roman"/>
          <w:color w:val="000000"/>
          <w:sz w:val="24"/>
          <w:szCs w:val="24"/>
          <w:lang w:val="bg-BG" w:eastAsia="en-GB"/>
        </w:rPr>
        <w:t xml:space="preserve">всички </w:t>
      </w:r>
      <w:r w:rsidRPr="00604DB6">
        <w:rPr>
          <w:rFonts w:ascii="Times New Roman" w:eastAsia="Times New Roman" w:hAnsi="Times New Roman" w:cs="Times New Roman"/>
          <w:color w:val="000000"/>
          <w:sz w:val="24"/>
          <w:szCs w:val="24"/>
          <w:lang w:val="bg-BG" w:eastAsia="en-GB"/>
        </w:rPr>
        <w:t>държавни</w:t>
      </w:r>
      <w:r w:rsidRPr="00E94C24">
        <w:rPr>
          <w:rFonts w:ascii="Times New Roman" w:eastAsia="Times New Roman" w:hAnsi="Times New Roman" w:cs="Times New Roman"/>
          <w:color w:val="000000"/>
          <w:sz w:val="24"/>
          <w:szCs w:val="24"/>
          <w:lang w:val="bg-BG" w:eastAsia="en-GB"/>
        </w:rPr>
        <w:t xml:space="preserve"> публични предприятия.</w:t>
      </w:r>
    </w:p>
    <w:p w:rsidR="00096554" w:rsidRPr="00FF7286" w:rsidRDefault="00096554" w:rsidP="00096554">
      <w:pPr>
        <w:spacing w:after="120" w:line="240" w:lineRule="auto"/>
        <w:ind w:firstLine="709"/>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w:t>
      </w:r>
      <w:r>
        <w:rPr>
          <w:rFonts w:ascii="Times New Roman" w:eastAsia="Times New Roman" w:hAnsi="Times New Roman" w:cs="Times New Roman"/>
          <w:color w:val="000000"/>
          <w:sz w:val="24"/>
          <w:szCs w:val="24"/>
          <w:lang w:val="bg-BG" w:eastAsia="en-GB"/>
        </w:rPr>
        <w:t>4</w:t>
      </w:r>
      <w:r w:rsidRPr="00E94C24">
        <w:rPr>
          <w:rFonts w:ascii="Times New Roman" w:eastAsia="Times New Roman" w:hAnsi="Times New Roman" w:cs="Times New Roman"/>
          <w:color w:val="000000"/>
          <w:sz w:val="24"/>
          <w:szCs w:val="24"/>
          <w:lang w:val="bg-BG" w:eastAsia="en-GB"/>
        </w:rPr>
        <w:t xml:space="preserve">) </w:t>
      </w:r>
      <w:r w:rsidRPr="00E94C24">
        <w:rPr>
          <w:rFonts w:ascii="Times New Roman" w:hAnsi="Times New Roman" w:cs="Times New Roman"/>
          <w:sz w:val="24"/>
          <w:szCs w:val="24"/>
          <w:lang w:val="bg-BG"/>
        </w:rPr>
        <w:t xml:space="preserve">Етичният кодекс е адресиран и към ръководствата и персонала на </w:t>
      </w:r>
      <w:r w:rsidRPr="00FF7286">
        <w:rPr>
          <w:rFonts w:ascii="Times New Roman" w:hAnsi="Times New Roman" w:cs="Times New Roman"/>
          <w:sz w:val="24"/>
          <w:szCs w:val="24"/>
          <w:lang w:val="bg-BG"/>
        </w:rPr>
        <w:t>партньорите на публичните предприятия, включително доставчици, консултанти, изпълнители на възлагания, участници в обединения, сдружения и подобни, които са страни по договори и други споразумения с дадено публично предприятие.</w:t>
      </w:r>
    </w:p>
    <w:p w:rsidR="00096554" w:rsidRPr="00E94C24" w:rsidRDefault="00096554" w:rsidP="00096554">
      <w:pPr>
        <w:spacing w:after="0" w:line="240" w:lineRule="auto"/>
        <w:ind w:firstLine="709"/>
        <w:jc w:val="both"/>
        <w:rPr>
          <w:rFonts w:ascii="Times New Roman" w:hAnsi="Times New Roman" w:cs="Times New Roman"/>
          <w:b/>
          <w:sz w:val="24"/>
          <w:szCs w:val="24"/>
          <w:lang w:val="bg-BG"/>
        </w:rPr>
      </w:pPr>
      <w:r>
        <w:rPr>
          <w:rFonts w:ascii="Times New Roman" w:hAnsi="Times New Roman" w:cs="Times New Roman"/>
          <w:b/>
          <w:sz w:val="24"/>
          <w:szCs w:val="24"/>
          <w:lang w:val="bg-BG"/>
        </w:rPr>
        <w:t>О</w:t>
      </w:r>
      <w:r w:rsidRPr="00E94C24">
        <w:rPr>
          <w:rFonts w:ascii="Times New Roman" w:hAnsi="Times New Roman" w:cs="Times New Roman"/>
          <w:b/>
          <w:sz w:val="24"/>
          <w:szCs w:val="24"/>
          <w:lang w:val="bg-BG"/>
        </w:rPr>
        <w:t>сновни понятия</w:t>
      </w:r>
    </w:p>
    <w:p w:rsidR="00096554" w:rsidRPr="00E94C24" w:rsidRDefault="00096554" w:rsidP="00096554">
      <w:pPr>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hAnsi="Times New Roman" w:cs="Times New Roman"/>
          <w:b/>
          <w:sz w:val="24"/>
          <w:szCs w:val="24"/>
          <w:lang w:val="bg-BG"/>
        </w:rPr>
        <w:t>Чл. 2.</w:t>
      </w:r>
      <w:r w:rsidRPr="00E94C24">
        <w:rPr>
          <w:rFonts w:ascii="Times New Roman" w:hAnsi="Times New Roman" w:cs="Times New Roman"/>
          <w:sz w:val="24"/>
          <w:szCs w:val="24"/>
          <w:lang w:val="bg-BG"/>
        </w:rPr>
        <w:t xml:space="preserve"> </w:t>
      </w:r>
      <w:r>
        <w:rPr>
          <w:rFonts w:ascii="Times New Roman" w:hAnsi="Times New Roman" w:cs="Times New Roman"/>
          <w:sz w:val="24"/>
          <w:szCs w:val="24"/>
          <w:lang w:val="bg-BG"/>
        </w:rPr>
        <w:t>По смисъла на този Кодекс:</w:t>
      </w:r>
    </w:p>
    <w:p w:rsidR="00096554" w:rsidRPr="00E94C24" w:rsidRDefault="00096554" w:rsidP="00096554">
      <w:pPr>
        <w:spacing w:after="0" w:line="240" w:lineRule="auto"/>
        <w:ind w:firstLine="709"/>
        <w:jc w:val="both"/>
        <w:rPr>
          <w:rFonts w:ascii="Times New Roman" w:hAnsi="Times New Roman" w:cs="Times New Roman"/>
          <w:sz w:val="24"/>
          <w:szCs w:val="24"/>
          <w:lang w:val="bg-BG"/>
        </w:rPr>
      </w:pPr>
      <w:r>
        <w:rPr>
          <w:rFonts w:ascii="Times New Roman" w:eastAsia="Times New Roman" w:hAnsi="Times New Roman" w:cs="Times New Roman"/>
          <w:color w:val="000000"/>
          <w:sz w:val="24"/>
          <w:szCs w:val="24"/>
          <w:lang w:val="bg-BG" w:eastAsia="en-GB"/>
        </w:rPr>
        <w:t>1. е</w:t>
      </w:r>
      <w:r w:rsidRPr="00E94C24">
        <w:rPr>
          <w:rFonts w:ascii="Times New Roman" w:hAnsi="Times New Roman" w:cs="Times New Roman"/>
          <w:sz w:val="24"/>
          <w:szCs w:val="24"/>
          <w:lang w:val="bg-BG"/>
        </w:rPr>
        <w:t xml:space="preserve">тично поведение означава, че ръководството и всички </w:t>
      </w:r>
      <w:r>
        <w:rPr>
          <w:rFonts w:ascii="Times New Roman" w:hAnsi="Times New Roman" w:cs="Times New Roman"/>
          <w:sz w:val="24"/>
          <w:szCs w:val="24"/>
          <w:lang w:val="bg-BG"/>
        </w:rPr>
        <w:t>заети</w:t>
      </w:r>
      <w:r w:rsidRPr="00E94C24">
        <w:rPr>
          <w:rFonts w:ascii="Times New Roman" w:hAnsi="Times New Roman" w:cs="Times New Roman"/>
          <w:sz w:val="24"/>
          <w:szCs w:val="24"/>
          <w:lang w:val="bg-BG"/>
        </w:rPr>
        <w:t xml:space="preserve"> в публичното предприятие </w:t>
      </w:r>
      <w:r>
        <w:rPr>
          <w:rFonts w:ascii="Times New Roman" w:hAnsi="Times New Roman" w:cs="Times New Roman"/>
          <w:sz w:val="24"/>
          <w:szCs w:val="24"/>
          <w:lang w:val="bg-BG"/>
        </w:rPr>
        <w:t xml:space="preserve">лица </w:t>
      </w:r>
      <w:r w:rsidRPr="00E94C24">
        <w:rPr>
          <w:rFonts w:ascii="Times New Roman" w:hAnsi="Times New Roman" w:cs="Times New Roman"/>
          <w:sz w:val="24"/>
          <w:szCs w:val="24"/>
          <w:lang w:val="bg-BG"/>
        </w:rPr>
        <w:t xml:space="preserve">служат на обществения интерес, като </w:t>
      </w:r>
      <w:r>
        <w:rPr>
          <w:rFonts w:ascii="Times New Roman" w:hAnsi="Times New Roman" w:cs="Times New Roman"/>
          <w:sz w:val="24"/>
          <w:szCs w:val="24"/>
          <w:lang w:val="bg-BG"/>
        </w:rPr>
        <w:t xml:space="preserve">правилно и </w:t>
      </w:r>
      <w:r w:rsidRPr="00E94C24">
        <w:rPr>
          <w:rFonts w:ascii="Times New Roman" w:hAnsi="Times New Roman" w:cs="Times New Roman"/>
          <w:sz w:val="24"/>
          <w:szCs w:val="24"/>
          <w:lang w:val="bg-BG"/>
        </w:rPr>
        <w:t>отговорно управляват и опазват публичните ресурси, и изпълняват задълженията си законосъобразно, професионално, добросъвестно и почтено</w:t>
      </w:r>
      <w:r>
        <w:rPr>
          <w:rFonts w:ascii="Times New Roman" w:hAnsi="Times New Roman" w:cs="Times New Roman"/>
          <w:sz w:val="24"/>
          <w:szCs w:val="24"/>
          <w:lang w:val="bg-BG"/>
        </w:rPr>
        <w:t>;</w:t>
      </w:r>
      <w:r w:rsidRPr="00E94C24">
        <w:rPr>
          <w:rFonts w:ascii="Times New Roman" w:hAnsi="Times New Roman" w:cs="Times New Roman"/>
          <w:sz w:val="24"/>
          <w:szCs w:val="24"/>
          <w:lang w:val="bg-BG"/>
        </w:rPr>
        <w:t xml:space="preserve"> </w:t>
      </w:r>
    </w:p>
    <w:p w:rsidR="00096554" w:rsidRDefault="00096554" w:rsidP="00096554">
      <w:pPr>
        <w:tabs>
          <w:tab w:val="left" w:pos="1415"/>
        </w:tabs>
        <w:spacing w:after="0" w:line="240" w:lineRule="auto"/>
        <w:ind w:firstLine="720"/>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2</w:t>
      </w:r>
      <w:r>
        <w:rPr>
          <w:rFonts w:ascii="Times New Roman" w:eastAsia="Times New Roman" w:hAnsi="Times New Roman" w:cs="Times New Roman"/>
          <w:color w:val="000000"/>
          <w:sz w:val="24"/>
          <w:szCs w:val="24"/>
          <w:lang w:val="bg-BG" w:eastAsia="en-GB"/>
        </w:rPr>
        <w:t>.</w:t>
      </w:r>
      <w:r w:rsidRPr="00E94C24">
        <w:rPr>
          <w:rFonts w:ascii="Times New Roman" w:eastAsia="Times New Roman" w:hAnsi="Times New Roman" w:cs="Times New Roman"/>
          <w:color w:val="000000"/>
          <w:sz w:val="24"/>
          <w:szCs w:val="24"/>
          <w:lang w:val="bg-BG" w:eastAsia="en-GB"/>
        </w:rPr>
        <w:t xml:space="preserve"> </w:t>
      </w:r>
      <w:r>
        <w:rPr>
          <w:rFonts w:ascii="Times New Roman" w:eastAsia="Times New Roman" w:hAnsi="Times New Roman" w:cs="Times New Roman"/>
          <w:color w:val="000000"/>
          <w:sz w:val="24"/>
          <w:szCs w:val="24"/>
          <w:lang w:val="bg-BG" w:eastAsia="en-GB"/>
        </w:rPr>
        <w:t>п</w:t>
      </w:r>
      <w:r w:rsidRPr="00E94C24">
        <w:rPr>
          <w:rFonts w:ascii="Times New Roman" w:eastAsia="Times New Roman" w:hAnsi="Times New Roman" w:cs="Times New Roman"/>
          <w:color w:val="000000"/>
          <w:sz w:val="24"/>
          <w:szCs w:val="24"/>
          <w:lang w:val="bg-BG" w:eastAsia="en-GB"/>
        </w:rPr>
        <w:t xml:space="preserve">очтеност </w:t>
      </w:r>
      <w:r w:rsidRPr="00E94C24">
        <w:rPr>
          <w:rFonts w:ascii="Times New Roman" w:eastAsia="Times New Roman" w:hAnsi="Times New Roman" w:cs="Times New Roman"/>
          <w:sz w:val="24"/>
          <w:szCs w:val="24"/>
          <w:lang w:val="bg-BG" w:eastAsia="en-GB"/>
        </w:rPr>
        <w:t xml:space="preserve">означава </w:t>
      </w:r>
      <w:r w:rsidRPr="00E94C24">
        <w:rPr>
          <w:rFonts w:ascii="Times New Roman" w:hAnsi="Times New Roman" w:cs="Times New Roman"/>
          <w:sz w:val="24"/>
          <w:szCs w:val="24"/>
          <w:lang w:val="bg-BG"/>
        </w:rPr>
        <w:t xml:space="preserve">последователно </w:t>
      </w:r>
      <w:r>
        <w:rPr>
          <w:rFonts w:ascii="Times New Roman" w:hAnsi="Times New Roman" w:cs="Times New Roman"/>
          <w:sz w:val="24"/>
          <w:szCs w:val="24"/>
          <w:lang w:val="bg-BG"/>
        </w:rPr>
        <w:t xml:space="preserve">съобразяване и </w:t>
      </w:r>
      <w:r w:rsidRPr="00E94C24">
        <w:rPr>
          <w:rFonts w:ascii="Times New Roman" w:hAnsi="Times New Roman" w:cs="Times New Roman"/>
          <w:sz w:val="24"/>
          <w:szCs w:val="24"/>
          <w:lang w:val="bg-BG"/>
        </w:rPr>
        <w:t xml:space="preserve">спазване на общи етични ценности, принципи и норми за </w:t>
      </w:r>
      <w:r>
        <w:rPr>
          <w:rFonts w:ascii="Times New Roman" w:hAnsi="Times New Roman" w:cs="Times New Roman"/>
          <w:sz w:val="24"/>
          <w:szCs w:val="24"/>
          <w:lang w:val="bg-BG"/>
        </w:rPr>
        <w:t>защита</w:t>
      </w:r>
      <w:r w:rsidRPr="00E94C24">
        <w:rPr>
          <w:rFonts w:ascii="Times New Roman" w:hAnsi="Times New Roman" w:cs="Times New Roman"/>
          <w:sz w:val="24"/>
          <w:szCs w:val="24"/>
          <w:lang w:val="bg-BG"/>
        </w:rPr>
        <w:t xml:space="preserve"> и </w:t>
      </w:r>
      <w:r>
        <w:rPr>
          <w:rFonts w:ascii="Times New Roman" w:hAnsi="Times New Roman" w:cs="Times New Roman"/>
          <w:sz w:val="24"/>
          <w:szCs w:val="24"/>
          <w:lang w:val="bg-BG"/>
        </w:rPr>
        <w:t>даване на приоритет</w:t>
      </w:r>
      <w:r w:rsidRPr="00E94C24">
        <w:rPr>
          <w:rFonts w:ascii="Times New Roman" w:hAnsi="Times New Roman" w:cs="Times New Roman"/>
          <w:sz w:val="24"/>
          <w:szCs w:val="24"/>
          <w:lang w:val="bg-BG"/>
        </w:rPr>
        <w:t xml:space="preserve"> на обществения интерес пред частните интереси, неприемане на материални и нематериални облаги от каквото и да е естество, които не се полагат и които могат да повлияят върху обективното изпълнение на служебните задължения, и недопускане на конфликт на интереси</w:t>
      </w:r>
      <w:r>
        <w:rPr>
          <w:rFonts w:ascii="Times New Roman" w:hAnsi="Times New Roman" w:cs="Times New Roman"/>
          <w:sz w:val="24"/>
          <w:szCs w:val="24"/>
          <w:lang w:val="bg-BG"/>
        </w:rPr>
        <w:t>;</w:t>
      </w:r>
    </w:p>
    <w:p w:rsidR="00096554" w:rsidRPr="0009329E" w:rsidRDefault="00096554" w:rsidP="00096554">
      <w:pPr>
        <w:tabs>
          <w:tab w:val="left" w:pos="1415"/>
        </w:tabs>
        <w:spacing w:after="120" w:line="240" w:lineRule="auto"/>
        <w:ind w:firstLine="720"/>
        <w:jc w:val="both"/>
        <w:rPr>
          <w:rFonts w:ascii="Times New Roman" w:eastAsiaTheme="majorEastAsia" w:hAnsi="Times New Roman" w:cs="Times New Roman"/>
          <w:spacing w:val="12"/>
          <w:sz w:val="24"/>
          <w:szCs w:val="24"/>
          <w:lang w:val="bg-BG"/>
        </w:rPr>
      </w:pPr>
      <w:r w:rsidRPr="00FF7286">
        <w:rPr>
          <w:rFonts w:ascii="Times New Roman" w:eastAsia="Times New Roman" w:hAnsi="Times New Roman" w:cs="Times New Roman"/>
          <w:color w:val="000000"/>
          <w:sz w:val="24"/>
          <w:szCs w:val="24"/>
          <w:lang w:val="bg-BG" w:eastAsia="en-GB"/>
        </w:rPr>
        <w:t>3. конфликт на интереси, частен интерес и облага имат значението, определено съответно в чл. 96 – 98 от Закона за Сметната палата.</w:t>
      </w:r>
      <w:r>
        <w:rPr>
          <w:rFonts w:ascii="Times New Roman" w:eastAsia="Times New Roman" w:hAnsi="Times New Roman" w:cs="Times New Roman"/>
          <w:color w:val="000000"/>
          <w:sz w:val="24"/>
          <w:szCs w:val="24"/>
          <w:lang w:val="bg-BG" w:eastAsia="en-GB"/>
        </w:rPr>
        <w:t xml:space="preserve"> </w:t>
      </w:r>
    </w:p>
    <w:p w:rsidR="00096554" w:rsidRPr="00E94C24" w:rsidRDefault="00096554" w:rsidP="00096554">
      <w:pPr>
        <w:spacing w:after="0" w:line="240" w:lineRule="auto"/>
        <w:ind w:firstLine="709"/>
        <w:jc w:val="both"/>
        <w:rPr>
          <w:rFonts w:ascii="Times New Roman" w:hAnsi="Times New Roman" w:cs="Times New Roman"/>
          <w:b/>
          <w:sz w:val="24"/>
          <w:szCs w:val="24"/>
          <w:lang w:val="bg-BG"/>
        </w:rPr>
      </w:pPr>
      <w:r w:rsidRPr="00E94C24">
        <w:rPr>
          <w:rFonts w:ascii="Times New Roman" w:hAnsi="Times New Roman" w:cs="Times New Roman"/>
          <w:b/>
          <w:sz w:val="24"/>
          <w:szCs w:val="24"/>
          <w:lang w:val="bg-BG"/>
        </w:rPr>
        <w:t>Основни принципи за етично поведение</w:t>
      </w:r>
    </w:p>
    <w:p w:rsidR="00096554" w:rsidRPr="00E94C24" w:rsidRDefault="00096554" w:rsidP="00096554">
      <w:pPr>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hAnsi="Times New Roman" w:cs="Times New Roman"/>
          <w:b/>
          <w:sz w:val="24"/>
          <w:szCs w:val="24"/>
          <w:lang w:val="bg-BG"/>
        </w:rPr>
        <w:t>Чл. 3</w:t>
      </w:r>
      <w:r w:rsidRPr="00E94C24">
        <w:rPr>
          <w:rFonts w:ascii="Times New Roman" w:hAnsi="Times New Roman" w:cs="Times New Roman"/>
          <w:sz w:val="24"/>
          <w:szCs w:val="24"/>
          <w:lang w:val="bg-BG"/>
        </w:rPr>
        <w:t xml:space="preserve">. </w:t>
      </w:r>
      <w:r w:rsidRPr="00E94C24">
        <w:rPr>
          <w:rFonts w:ascii="Times New Roman" w:eastAsia="Times New Roman" w:hAnsi="Times New Roman" w:cs="Times New Roman"/>
          <w:color w:val="000000"/>
          <w:sz w:val="24"/>
          <w:szCs w:val="24"/>
          <w:lang w:val="bg-BG" w:eastAsia="en-GB"/>
        </w:rPr>
        <w:t xml:space="preserve">(1) </w:t>
      </w:r>
      <w:r w:rsidRPr="00E94C24">
        <w:rPr>
          <w:rFonts w:ascii="Times New Roman" w:hAnsi="Times New Roman" w:cs="Times New Roman"/>
          <w:sz w:val="24"/>
          <w:szCs w:val="24"/>
          <w:lang w:val="bg-BG"/>
        </w:rPr>
        <w:t xml:space="preserve">Основните принципи за етично поведение на лицата, заети в публичните предприятия, </w:t>
      </w:r>
      <w:r w:rsidRPr="00E94C24">
        <w:rPr>
          <w:rFonts w:ascii="Times New Roman" w:eastAsia="Times New Roman" w:hAnsi="Times New Roman" w:cs="Times New Roman"/>
          <w:color w:val="000000"/>
          <w:sz w:val="24"/>
          <w:szCs w:val="24"/>
          <w:lang w:val="bg-BG" w:eastAsia="en-GB"/>
        </w:rPr>
        <w:t>установяват стандартите и очертават рамката за регулиране на поведението им при и по повод изпълнение на техните задължения.</w:t>
      </w:r>
    </w:p>
    <w:p w:rsidR="00096554" w:rsidRPr="00E94C24" w:rsidRDefault="00096554" w:rsidP="00096554">
      <w:pPr>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 xml:space="preserve">(2) Лицата, заети в публичните предприятия, извършват дейността си при спазване на </w:t>
      </w:r>
      <w:r>
        <w:rPr>
          <w:rFonts w:ascii="Times New Roman" w:eastAsia="Times New Roman" w:hAnsi="Times New Roman" w:cs="Times New Roman"/>
          <w:color w:val="000000"/>
          <w:sz w:val="24"/>
          <w:szCs w:val="24"/>
          <w:lang w:val="bg-BG" w:eastAsia="en-GB"/>
        </w:rPr>
        <w:t xml:space="preserve">следните </w:t>
      </w:r>
      <w:r w:rsidRPr="00E94C24">
        <w:rPr>
          <w:rFonts w:ascii="Times New Roman" w:eastAsia="Times New Roman" w:hAnsi="Times New Roman" w:cs="Times New Roman"/>
          <w:color w:val="000000"/>
          <w:sz w:val="24"/>
          <w:szCs w:val="24"/>
          <w:lang w:val="bg-BG" w:eastAsia="en-GB"/>
        </w:rPr>
        <w:t>основни принципи:</w:t>
      </w:r>
    </w:p>
    <w:p w:rsidR="00096554" w:rsidRPr="00E94C24" w:rsidRDefault="00096554" w:rsidP="00096554">
      <w:pPr>
        <w:spacing w:after="0" w:line="240" w:lineRule="auto"/>
        <w:ind w:firstLine="720"/>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1. </w:t>
      </w:r>
      <w:r w:rsidRPr="00E94C24">
        <w:rPr>
          <w:rFonts w:ascii="Times New Roman" w:hAnsi="Times New Roman" w:cs="Times New Roman"/>
          <w:sz w:val="24"/>
          <w:szCs w:val="24"/>
          <w:lang w:val="bg-BG"/>
        </w:rPr>
        <w:t>законност</w:t>
      </w:r>
      <w:r>
        <w:rPr>
          <w:rFonts w:ascii="Times New Roman" w:hAnsi="Times New Roman" w:cs="Times New Roman"/>
          <w:sz w:val="24"/>
          <w:szCs w:val="24"/>
          <w:lang w:val="bg-BG"/>
        </w:rPr>
        <w:t xml:space="preserve"> -</w:t>
      </w:r>
      <w:r w:rsidRPr="00E94C24">
        <w:rPr>
          <w:rFonts w:ascii="Times New Roman" w:hAnsi="Times New Roman" w:cs="Times New Roman"/>
          <w:sz w:val="24"/>
          <w:szCs w:val="24"/>
          <w:lang w:val="bg-BG"/>
        </w:rPr>
        <w:t xml:space="preserve"> изпълнение на служебните задължения при спазване на правото на Европейския съюз, на действащите международни договори, по които Република България</w:t>
      </w:r>
      <w:r>
        <w:rPr>
          <w:rFonts w:ascii="Times New Roman" w:hAnsi="Times New Roman" w:cs="Times New Roman"/>
          <w:sz w:val="24"/>
          <w:szCs w:val="24"/>
          <w:lang w:val="bg-BG"/>
        </w:rPr>
        <w:t xml:space="preserve"> е страна</w:t>
      </w:r>
      <w:r w:rsidRPr="00E94C24">
        <w:rPr>
          <w:rFonts w:ascii="Times New Roman" w:hAnsi="Times New Roman" w:cs="Times New Roman"/>
          <w:sz w:val="24"/>
          <w:szCs w:val="24"/>
          <w:lang w:val="bg-BG"/>
        </w:rPr>
        <w:t>, на националното законодателство и на други относими актове и документи, включително вътрешни такива;</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hAnsi="Times New Roman" w:cs="Times New Roman"/>
          <w:sz w:val="24"/>
          <w:szCs w:val="24"/>
          <w:lang w:val="bg-BG"/>
        </w:rPr>
        <w:t xml:space="preserve">2. </w:t>
      </w:r>
      <w:r w:rsidRPr="00E94C24">
        <w:rPr>
          <w:rFonts w:ascii="Times New Roman" w:eastAsia="Times New Roman" w:hAnsi="Times New Roman" w:cs="Times New Roman"/>
          <w:color w:val="000000"/>
          <w:sz w:val="24"/>
          <w:szCs w:val="24"/>
          <w:lang w:val="bg-BG" w:eastAsia="en-GB"/>
        </w:rPr>
        <w:t>професионална компетентност и квалифицираност</w:t>
      </w:r>
      <w:r>
        <w:rPr>
          <w:rFonts w:ascii="Times New Roman" w:eastAsia="Times New Roman" w:hAnsi="Times New Roman" w:cs="Times New Roman"/>
          <w:color w:val="000000"/>
          <w:sz w:val="24"/>
          <w:szCs w:val="24"/>
          <w:lang w:val="bg-BG" w:eastAsia="en-GB"/>
        </w:rPr>
        <w:t xml:space="preserve"> -</w:t>
      </w:r>
      <w:r w:rsidRPr="00E94C24">
        <w:rPr>
          <w:rFonts w:ascii="Times New Roman" w:hAnsi="Times New Roman" w:cs="Times New Roman"/>
          <w:sz w:val="24"/>
          <w:szCs w:val="24"/>
          <w:lang w:val="bg-BG"/>
        </w:rPr>
        <w:t xml:space="preserve"> отговорно професионално поведение, основано на компетентност и наличие на нужната квалификация, включително стремеж за поддържане и надграждане на знания и компетентности съобразно заеманата длъжност</w:t>
      </w:r>
      <w:r>
        <w:rPr>
          <w:rFonts w:ascii="Times New Roman" w:eastAsia="Times New Roman" w:hAnsi="Times New Roman" w:cs="Times New Roman"/>
          <w:color w:val="000000"/>
          <w:sz w:val="24"/>
          <w:szCs w:val="24"/>
          <w:lang w:val="bg-BG" w:eastAsia="en-GB"/>
        </w:rPr>
        <w:t>, като</w:t>
      </w:r>
      <w:r w:rsidRPr="00E94C24">
        <w:rPr>
          <w:rFonts w:ascii="Times New Roman" w:eastAsia="Times New Roman" w:hAnsi="Times New Roman" w:cs="Times New Roman"/>
          <w:color w:val="000000"/>
          <w:sz w:val="24"/>
          <w:szCs w:val="24"/>
          <w:lang w:val="bg-BG" w:eastAsia="en-GB"/>
        </w:rPr>
        <w:t xml:space="preserve"> </w:t>
      </w:r>
      <w:r>
        <w:rPr>
          <w:rFonts w:ascii="Times New Roman" w:eastAsia="Times New Roman" w:hAnsi="Times New Roman" w:cs="Times New Roman"/>
          <w:color w:val="000000"/>
          <w:sz w:val="24"/>
          <w:szCs w:val="24"/>
          <w:lang w:val="bg-BG" w:eastAsia="en-GB"/>
        </w:rPr>
        <w:t>основна</w:t>
      </w:r>
      <w:r w:rsidRPr="00E94C24">
        <w:rPr>
          <w:rFonts w:ascii="Times New Roman" w:eastAsia="Times New Roman" w:hAnsi="Times New Roman" w:cs="Times New Roman"/>
          <w:color w:val="000000"/>
          <w:sz w:val="24"/>
          <w:szCs w:val="24"/>
          <w:lang w:val="bg-BG" w:eastAsia="en-GB"/>
        </w:rPr>
        <w:t xml:space="preserve"> предпоставка за професионално развитие и израстване;</w:t>
      </w:r>
    </w:p>
    <w:p w:rsidR="00096554" w:rsidRPr="00E94C24" w:rsidRDefault="00096554" w:rsidP="00096554">
      <w:pPr>
        <w:tabs>
          <w:tab w:val="left" w:pos="1415"/>
        </w:tabs>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3. политическа неутралност</w:t>
      </w:r>
      <w:r>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 xml:space="preserve"> недопускане на собствени или чуж</w:t>
      </w:r>
      <w:r>
        <w:rPr>
          <w:rFonts w:ascii="Times New Roman" w:eastAsia="Times New Roman" w:hAnsi="Times New Roman" w:cs="Times New Roman"/>
          <w:color w:val="000000"/>
          <w:sz w:val="24"/>
          <w:szCs w:val="24"/>
          <w:lang w:val="bg-BG" w:eastAsia="en-GB"/>
        </w:rPr>
        <w:t>д</w:t>
      </w:r>
      <w:r w:rsidRPr="00E94C24">
        <w:rPr>
          <w:rFonts w:ascii="Times New Roman" w:eastAsia="Times New Roman" w:hAnsi="Times New Roman" w:cs="Times New Roman"/>
          <w:color w:val="000000"/>
          <w:sz w:val="24"/>
          <w:szCs w:val="24"/>
          <w:lang w:val="bg-BG" w:eastAsia="en-GB"/>
        </w:rPr>
        <w:t xml:space="preserve">и политически пристрастия при изпълнение на служебните задължения, включително </w:t>
      </w:r>
      <w:r>
        <w:rPr>
          <w:rFonts w:ascii="Times New Roman" w:eastAsia="Times New Roman" w:hAnsi="Times New Roman" w:cs="Times New Roman"/>
          <w:color w:val="000000"/>
          <w:sz w:val="24"/>
          <w:szCs w:val="24"/>
          <w:lang w:val="bg-BG" w:eastAsia="en-GB"/>
        </w:rPr>
        <w:t>не</w:t>
      </w:r>
      <w:r w:rsidRPr="00E94C24">
        <w:rPr>
          <w:rFonts w:ascii="Times New Roman" w:eastAsia="Times New Roman" w:hAnsi="Times New Roman" w:cs="Times New Roman"/>
          <w:color w:val="000000"/>
          <w:sz w:val="24"/>
          <w:szCs w:val="24"/>
          <w:lang w:val="bg-BG" w:eastAsia="en-GB"/>
        </w:rPr>
        <w:t>разходване на ресурси на публичното предприятие за финансиране или друго подпомагане на политически субекти или за каквато и да е политическа употреба;</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4. лоялност и конфиденциалност</w:t>
      </w:r>
      <w:r>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 xml:space="preserve"> спазване на поведение, допринасящо за авторитета и доброто име на публичното предприятие чрез отговорно коректно отношение, неразпространяване на конфиденциална или друга чувствителна информация, както и недопускане на действия, включително неоснователни критики, които могат да злепоставят предприятието или създадат риск за неговите законни права и интереси;</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5. обективност и независимост</w:t>
      </w:r>
      <w:r>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 xml:space="preserve"> безпристрастно изпълнение на задълженията, без прояви на предубеденост, фаворизиране или пренебрегване при равни други условия, без поддаване на </w:t>
      </w:r>
      <w:r w:rsidRPr="00E94C24">
        <w:rPr>
          <w:rFonts w:ascii="Times New Roman" w:hAnsi="Times New Roman" w:cs="Times New Roman"/>
          <w:sz w:val="24"/>
          <w:szCs w:val="24"/>
          <w:lang w:val="bg-BG"/>
        </w:rPr>
        <w:t xml:space="preserve">външен натиск или на </w:t>
      </w:r>
      <w:r w:rsidRPr="00AA6FD4">
        <w:rPr>
          <w:rFonts w:ascii="Times New Roman" w:hAnsi="Times New Roman" w:cs="Times New Roman"/>
          <w:sz w:val="24"/>
          <w:szCs w:val="24"/>
          <w:lang w:val="bg-BG"/>
        </w:rPr>
        <w:t xml:space="preserve">неправомерно </w:t>
      </w:r>
      <w:r w:rsidRPr="00E94C24">
        <w:rPr>
          <w:rFonts w:ascii="Times New Roman" w:hAnsi="Times New Roman" w:cs="Times New Roman"/>
          <w:sz w:val="24"/>
          <w:szCs w:val="24"/>
          <w:lang w:val="bg-BG"/>
        </w:rPr>
        <w:t>чуждо въздействие</w:t>
      </w:r>
      <w:r w:rsidRPr="00E94C24">
        <w:rPr>
          <w:rFonts w:ascii="Times New Roman" w:eastAsia="Times New Roman" w:hAnsi="Times New Roman" w:cs="Times New Roman"/>
          <w:color w:val="000000"/>
          <w:sz w:val="24"/>
          <w:szCs w:val="24"/>
          <w:lang w:val="bg-BG" w:eastAsia="en-GB"/>
        </w:rPr>
        <w:t>;</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6. отчетност</w:t>
      </w:r>
      <w:r>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 xml:space="preserve"> точно и в срок изпълнение на задълженията по начин, осигуряващ възможност за проследяване на действията и решенията, включително чрез въведените механизми за самоотчетност и за контрол;</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7. уважение и колегиалност</w:t>
      </w:r>
      <w:r>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 xml:space="preserve"> спазване на добри отношения с останалите членове на колектива на всички нива, добър тон, учтиво и възпитано отношение в общуването с всички лица в публичното предприятие и извън него, уважение към достойнството и личната сфера на човека;</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8. недискриминация</w:t>
      </w:r>
      <w:r>
        <w:rPr>
          <w:rFonts w:ascii="Times New Roman" w:eastAsia="Times New Roman" w:hAnsi="Times New Roman" w:cs="Times New Roman"/>
          <w:color w:val="000000"/>
          <w:sz w:val="24"/>
          <w:szCs w:val="24"/>
          <w:lang w:val="bg-BG" w:eastAsia="en-GB"/>
        </w:rPr>
        <w:t xml:space="preserve"> -</w:t>
      </w:r>
      <w:r w:rsidRPr="00E94C24">
        <w:rPr>
          <w:rFonts w:ascii="Times New Roman" w:hAnsi="Times New Roman" w:cs="Times New Roman"/>
          <w:sz w:val="24"/>
          <w:szCs w:val="24"/>
          <w:lang w:val="bg-BG"/>
        </w:rPr>
        <w:t xml:space="preserve"> недопускане на дискриминаци</w:t>
      </w:r>
      <w:r>
        <w:rPr>
          <w:rFonts w:ascii="Times New Roman" w:hAnsi="Times New Roman" w:cs="Times New Roman"/>
          <w:sz w:val="24"/>
          <w:szCs w:val="24"/>
          <w:lang w:val="bg-BG"/>
        </w:rPr>
        <w:t>онно отношение към лице по</w:t>
      </w:r>
      <w:r w:rsidRPr="00E94C24">
        <w:rPr>
          <w:rFonts w:ascii="Times New Roman" w:hAnsi="Times New Roman" w:cs="Times New Roman"/>
          <w:sz w:val="24"/>
          <w:szCs w:val="24"/>
          <w:lang w:val="bg-BG"/>
        </w:rPr>
        <w:t xml:space="preserve"> пол, раса, народност, етническа принадлежност, гражданство, произход, религия, образование, убеждения, политическа принадлежност, лично или обществено положение,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w:t>
      </w:r>
      <w:r w:rsidRPr="00E94C24">
        <w:rPr>
          <w:rFonts w:ascii="Times New Roman" w:eastAsia="Times New Roman" w:hAnsi="Times New Roman" w:cs="Times New Roman"/>
          <w:color w:val="000000"/>
          <w:sz w:val="24"/>
          <w:szCs w:val="24"/>
          <w:lang w:val="bg-BG" w:eastAsia="en-GB"/>
        </w:rPr>
        <w:t>.</w:t>
      </w:r>
    </w:p>
    <w:p w:rsidR="00096554" w:rsidRPr="00E94C24" w:rsidRDefault="00096554" w:rsidP="00096554">
      <w:pPr>
        <w:spacing w:after="12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(3) Лицата, заети в публичните предприятия</w:t>
      </w:r>
      <w:r w:rsidRPr="00E94C24" w:rsidDel="008641DE">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съдействат активно</w:t>
      </w:r>
      <w:r>
        <w:rPr>
          <w:rFonts w:ascii="Times New Roman" w:eastAsia="Times New Roman" w:hAnsi="Times New Roman" w:cs="Times New Roman"/>
          <w:color w:val="000000"/>
          <w:sz w:val="24"/>
          <w:szCs w:val="24"/>
          <w:lang w:val="bg-BG" w:eastAsia="en-GB"/>
        </w:rPr>
        <w:t>,</w:t>
      </w:r>
      <w:r w:rsidRPr="00E94C24">
        <w:rPr>
          <w:rFonts w:ascii="Times New Roman" w:eastAsia="Times New Roman" w:hAnsi="Times New Roman" w:cs="Times New Roman"/>
          <w:color w:val="000000"/>
          <w:sz w:val="24"/>
          <w:szCs w:val="24"/>
          <w:lang w:val="bg-BG" w:eastAsia="en-GB"/>
        </w:rPr>
        <w:t xml:space="preserve"> в зависимост от </w:t>
      </w:r>
      <w:r>
        <w:rPr>
          <w:rFonts w:ascii="Times New Roman" w:eastAsia="Times New Roman" w:hAnsi="Times New Roman" w:cs="Times New Roman"/>
          <w:color w:val="000000"/>
          <w:sz w:val="24"/>
          <w:szCs w:val="24"/>
          <w:lang w:val="bg-BG" w:eastAsia="en-GB"/>
        </w:rPr>
        <w:t xml:space="preserve">позицията и </w:t>
      </w:r>
      <w:r w:rsidRPr="00E94C24">
        <w:rPr>
          <w:rFonts w:ascii="Times New Roman" w:eastAsia="Times New Roman" w:hAnsi="Times New Roman" w:cs="Times New Roman"/>
          <w:color w:val="000000"/>
          <w:sz w:val="24"/>
          <w:szCs w:val="24"/>
          <w:lang w:val="bg-BG" w:eastAsia="en-GB"/>
        </w:rPr>
        <w:t>компетентността си</w:t>
      </w:r>
      <w:r>
        <w:rPr>
          <w:rFonts w:ascii="Times New Roman" w:eastAsia="Times New Roman" w:hAnsi="Times New Roman" w:cs="Times New Roman"/>
          <w:color w:val="000000"/>
          <w:sz w:val="24"/>
          <w:szCs w:val="24"/>
          <w:lang w:val="bg-BG" w:eastAsia="en-GB"/>
        </w:rPr>
        <w:t>,</w:t>
      </w:r>
      <w:r w:rsidRPr="00E94C24">
        <w:rPr>
          <w:rFonts w:ascii="Times New Roman" w:eastAsia="Times New Roman" w:hAnsi="Times New Roman" w:cs="Times New Roman"/>
          <w:color w:val="000000"/>
          <w:sz w:val="24"/>
          <w:szCs w:val="24"/>
          <w:lang w:val="bg-BG" w:eastAsia="en-GB"/>
        </w:rPr>
        <w:t xml:space="preserve"> за постигането на </w:t>
      </w:r>
      <w:r w:rsidRPr="009F6F77">
        <w:rPr>
          <w:rFonts w:ascii="Times New Roman" w:eastAsia="Times New Roman" w:hAnsi="Times New Roman" w:cs="Times New Roman"/>
          <w:color w:val="000000"/>
          <w:sz w:val="24"/>
          <w:szCs w:val="24"/>
          <w:lang w:val="bg-BG" w:eastAsia="en-GB"/>
        </w:rPr>
        <w:t xml:space="preserve">определените </w:t>
      </w:r>
      <w:r w:rsidRPr="00840CFC">
        <w:rPr>
          <w:rFonts w:ascii="Times New Roman" w:eastAsia="Times New Roman" w:hAnsi="Times New Roman" w:cs="Times New Roman"/>
          <w:color w:val="000000"/>
          <w:sz w:val="24"/>
          <w:szCs w:val="24"/>
          <w:lang w:val="bg-BG" w:eastAsia="en-GB"/>
        </w:rPr>
        <w:t>нефинансови цели</w:t>
      </w:r>
      <w:r w:rsidRPr="009F6F77">
        <w:rPr>
          <w:rFonts w:ascii="Times New Roman" w:eastAsia="Times New Roman" w:hAnsi="Times New Roman" w:cs="Times New Roman"/>
          <w:color w:val="000000"/>
          <w:sz w:val="24"/>
          <w:szCs w:val="24"/>
          <w:lang w:val="bg-BG" w:eastAsia="en-GB"/>
        </w:rPr>
        <w:t xml:space="preserve"> на</w:t>
      </w:r>
      <w:r w:rsidRPr="00E94C24">
        <w:rPr>
          <w:rFonts w:ascii="Times New Roman" w:eastAsia="Times New Roman" w:hAnsi="Times New Roman" w:cs="Times New Roman"/>
          <w:color w:val="000000"/>
          <w:sz w:val="24"/>
          <w:szCs w:val="24"/>
          <w:lang w:val="bg-BG" w:eastAsia="en-GB"/>
        </w:rPr>
        <w:t xml:space="preserve"> съответното предприятие.</w:t>
      </w:r>
    </w:p>
    <w:p w:rsidR="00096554" w:rsidRPr="00E94C24" w:rsidRDefault="00096554" w:rsidP="00096554">
      <w:pPr>
        <w:spacing w:after="0" w:line="240" w:lineRule="auto"/>
        <w:ind w:firstLine="720"/>
        <w:jc w:val="both"/>
        <w:rPr>
          <w:rFonts w:ascii="Times New Roman" w:hAnsi="Times New Roman" w:cs="Times New Roman"/>
          <w:b/>
          <w:sz w:val="24"/>
          <w:szCs w:val="24"/>
          <w:lang w:val="bg-BG"/>
        </w:rPr>
      </w:pPr>
      <w:r w:rsidRPr="00E94C24">
        <w:rPr>
          <w:rFonts w:ascii="Times New Roman" w:hAnsi="Times New Roman" w:cs="Times New Roman"/>
          <w:b/>
          <w:sz w:val="24"/>
          <w:szCs w:val="24"/>
          <w:lang w:val="bg-BG"/>
        </w:rPr>
        <w:t>Прилагане на принципите за етично поведение</w:t>
      </w:r>
    </w:p>
    <w:p w:rsidR="00096554" w:rsidRPr="00E94C24" w:rsidRDefault="00096554" w:rsidP="00096554">
      <w:pPr>
        <w:spacing w:after="0" w:line="240" w:lineRule="auto"/>
        <w:ind w:firstLine="720"/>
        <w:jc w:val="both"/>
        <w:rPr>
          <w:rFonts w:ascii="Times New Roman" w:hAnsi="Times New Roman" w:cs="Times New Roman"/>
          <w:sz w:val="24"/>
          <w:szCs w:val="24"/>
          <w:lang w:val="bg-BG"/>
        </w:rPr>
      </w:pPr>
      <w:r w:rsidRPr="00E94C24">
        <w:rPr>
          <w:rFonts w:ascii="Times New Roman" w:hAnsi="Times New Roman" w:cs="Times New Roman"/>
          <w:b/>
          <w:sz w:val="24"/>
          <w:szCs w:val="24"/>
          <w:lang w:val="bg-BG"/>
        </w:rPr>
        <w:t>Чл. 4</w:t>
      </w:r>
      <w:r w:rsidRPr="00E94C24">
        <w:rPr>
          <w:rFonts w:ascii="Times New Roman" w:hAnsi="Times New Roman" w:cs="Times New Roman"/>
          <w:sz w:val="24"/>
          <w:szCs w:val="24"/>
          <w:lang w:val="bg-BG"/>
        </w:rPr>
        <w:t>. При изпълнение на функциите и задълженията си съобразно принципите по чл. 3, ал. 2 заетите в публичните предприятия лица:</w:t>
      </w:r>
    </w:p>
    <w:p w:rsidR="00096554" w:rsidRPr="00E94C24" w:rsidRDefault="00096554" w:rsidP="00096554">
      <w:pPr>
        <w:pStyle w:val="ListParagraph"/>
        <w:numPr>
          <w:ilvl w:val="0"/>
          <w:numId w:val="4"/>
        </w:numPr>
        <w:tabs>
          <w:tab w:val="left" w:pos="0"/>
          <w:tab w:val="left" w:pos="993"/>
        </w:tabs>
        <w:spacing w:line="240" w:lineRule="auto"/>
        <w:ind w:left="0"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вземат обосновани</w:t>
      </w:r>
      <w:r>
        <w:rPr>
          <w:rFonts w:ascii="Times New Roman" w:hAnsi="Times New Roman" w:cs="Times New Roman"/>
          <w:sz w:val="24"/>
          <w:szCs w:val="24"/>
          <w:lang w:val="bg-BG"/>
        </w:rPr>
        <w:t>,</w:t>
      </w:r>
      <w:r w:rsidRPr="00E94C24">
        <w:rPr>
          <w:rFonts w:ascii="Times New Roman" w:hAnsi="Times New Roman" w:cs="Times New Roman"/>
          <w:sz w:val="24"/>
          <w:szCs w:val="24"/>
          <w:lang w:val="bg-BG"/>
        </w:rPr>
        <w:t xml:space="preserve"> законосъобразни и целесъобразни решения, без да се влияят от лични или чужди корпоративни или други интереси;</w:t>
      </w:r>
    </w:p>
    <w:p w:rsidR="00096554" w:rsidRPr="00E94C24" w:rsidRDefault="00096554" w:rsidP="00096554">
      <w:pPr>
        <w:pStyle w:val="ListParagraph"/>
        <w:numPr>
          <w:ilvl w:val="0"/>
          <w:numId w:val="4"/>
        </w:numPr>
        <w:tabs>
          <w:tab w:val="left" w:pos="0"/>
          <w:tab w:val="left" w:pos="993"/>
        </w:tabs>
        <w:spacing w:line="240" w:lineRule="auto"/>
        <w:ind w:left="0"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работят професионално и компетентно, стремят се да развиват своята квалификация с надграждащи и актуални знания и умения като основен начин за професионално и кариерно развитие;</w:t>
      </w:r>
    </w:p>
    <w:p w:rsidR="00096554" w:rsidRPr="00E94C24" w:rsidRDefault="00096554" w:rsidP="00096554">
      <w:pPr>
        <w:pStyle w:val="ListParagraph"/>
        <w:numPr>
          <w:ilvl w:val="0"/>
          <w:numId w:val="4"/>
        </w:numPr>
        <w:tabs>
          <w:tab w:val="left" w:pos="0"/>
          <w:tab w:val="left" w:pos="993"/>
        </w:tabs>
        <w:spacing w:line="240" w:lineRule="auto"/>
        <w:ind w:left="0"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 xml:space="preserve">осъзнават и приемат изискването за почтеност в своята дейност и поведение, включително извършването на проверки за почтеност, не допускат конфликт на интереси, а при наличие своевременно разкриват информация и се оттеглят, не предлагат и не приемат недължими облаги и не допускат други форми на корупция; </w:t>
      </w:r>
    </w:p>
    <w:p w:rsidR="00096554" w:rsidRPr="00E94C24" w:rsidRDefault="00096554" w:rsidP="00096554">
      <w:pPr>
        <w:pStyle w:val="ListParagraph"/>
        <w:numPr>
          <w:ilvl w:val="0"/>
          <w:numId w:val="4"/>
        </w:numPr>
        <w:tabs>
          <w:tab w:val="left" w:pos="0"/>
          <w:tab w:val="left" w:pos="993"/>
        </w:tabs>
        <w:spacing w:line="240" w:lineRule="auto"/>
        <w:ind w:left="0"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осигуряват публичност, информиране на обществеността и предвидимост за дейността на публичното предприятие, без да нарушават правилата за конфиденциалност и да не засягат защитените права и информация, включително лични данни, търговска, производствена и служебна тайна;</w:t>
      </w:r>
    </w:p>
    <w:p w:rsidR="00096554" w:rsidRPr="00E94C24" w:rsidRDefault="00096554" w:rsidP="00096554">
      <w:pPr>
        <w:pStyle w:val="ListParagraph"/>
        <w:numPr>
          <w:ilvl w:val="0"/>
          <w:numId w:val="4"/>
        </w:numPr>
        <w:tabs>
          <w:tab w:val="left" w:pos="0"/>
          <w:tab w:val="left" w:pos="993"/>
        </w:tabs>
        <w:spacing w:line="240" w:lineRule="auto"/>
        <w:ind w:left="0"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не</w:t>
      </w:r>
      <w:r>
        <w:rPr>
          <w:rFonts w:ascii="Times New Roman" w:hAnsi="Times New Roman" w:cs="Times New Roman"/>
          <w:sz w:val="24"/>
          <w:szCs w:val="24"/>
          <w:lang w:val="bg-BG"/>
        </w:rPr>
        <w:t xml:space="preserve"> </w:t>
      </w:r>
      <w:r w:rsidRPr="00E94C24">
        <w:rPr>
          <w:rFonts w:ascii="Times New Roman" w:hAnsi="Times New Roman" w:cs="Times New Roman"/>
          <w:sz w:val="24"/>
          <w:szCs w:val="24"/>
          <w:lang w:val="bg-BG"/>
        </w:rPr>
        <w:t xml:space="preserve">допускат игнорирането им, </w:t>
      </w:r>
      <w:r w:rsidRPr="00E94C24">
        <w:rPr>
          <w:rFonts w:ascii="Times New Roman" w:eastAsia="Times New Roman" w:hAnsi="Times New Roman" w:cs="Times New Roman"/>
          <w:sz w:val="24"/>
          <w:szCs w:val="24"/>
          <w:lang w:val="bg-BG"/>
        </w:rPr>
        <w:t>включително при общуване с използването на информационни и комуникационни технологии или при служебно пребиваване в чужбина;</w:t>
      </w:r>
    </w:p>
    <w:p w:rsidR="00096554" w:rsidRPr="00E94C24" w:rsidRDefault="00096554" w:rsidP="00096554">
      <w:pPr>
        <w:pStyle w:val="ListParagraph"/>
        <w:numPr>
          <w:ilvl w:val="0"/>
          <w:numId w:val="4"/>
        </w:numPr>
        <w:tabs>
          <w:tab w:val="left" w:pos="0"/>
          <w:tab w:val="left" w:pos="993"/>
        </w:tabs>
        <w:spacing w:line="240" w:lineRule="auto"/>
        <w:ind w:left="0" w:firstLine="709"/>
        <w:jc w:val="both"/>
        <w:rPr>
          <w:rFonts w:ascii="Times New Roman" w:hAnsi="Times New Roman" w:cs="Times New Roman"/>
          <w:sz w:val="24"/>
          <w:szCs w:val="24"/>
          <w:lang w:val="bg-BG"/>
        </w:rPr>
      </w:pPr>
      <w:r w:rsidRPr="00E94C24">
        <w:rPr>
          <w:rFonts w:ascii="Times New Roman" w:eastAsia="Times New Roman" w:hAnsi="Times New Roman" w:cs="Times New Roman"/>
          <w:sz w:val="24"/>
          <w:szCs w:val="24"/>
          <w:lang w:val="bg-BG"/>
        </w:rPr>
        <w:t>имат активно поведение</w:t>
      </w:r>
      <w:r>
        <w:rPr>
          <w:rFonts w:ascii="Times New Roman" w:eastAsia="Times New Roman" w:hAnsi="Times New Roman" w:cs="Times New Roman"/>
          <w:sz w:val="24"/>
          <w:szCs w:val="24"/>
          <w:lang w:val="bg-BG"/>
        </w:rPr>
        <w:t xml:space="preserve"> за повишаване на знанията</w:t>
      </w:r>
      <w:r w:rsidRPr="00E94C24">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включително </w:t>
      </w:r>
      <w:r w:rsidRPr="00E94C24">
        <w:rPr>
          <w:rFonts w:ascii="Times New Roman" w:eastAsia="Times New Roman" w:hAnsi="Times New Roman" w:cs="Times New Roman"/>
          <w:sz w:val="24"/>
          <w:szCs w:val="24"/>
          <w:lang w:val="bg-BG"/>
        </w:rPr>
        <w:t>участват в обучения по етика, почтеност и в областта на превенцията и противодействието на корупцията, и др</w:t>
      </w:r>
      <w:r>
        <w:rPr>
          <w:rFonts w:ascii="Times New Roman" w:eastAsia="Times New Roman" w:hAnsi="Times New Roman" w:cs="Times New Roman"/>
          <w:sz w:val="24"/>
          <w:szCs w:val="24"/>
          <w:lang w:val="bg-BG"/>
        </w:rPr>
        <w:t xml:space="preserve">уги </w:t>
      </w:r>
      <w:r w:rsidRPr="00E94C24">
        <w:rPr>
          <w:rFonts w:ascii="Times New Roman" w:eastAsia="Times New Roman" w:hAnsi="Times New Roman" w:cs="Times New Roman"/>
          <w:sz w:val="24"/>
          <w:szCs w:val="24"/>
          <w:lang w:val="bg-BG"/>
        </w:rPr>
        <w:t>п</w:t>
      </w:r>
      <w:r>
        <w:rPr>
          <w:rFonts w:ascii="Times New Roman" w:eastAsia="Times New Roman" w:hAnsi="Times New Roman" w:cs="Times New Roman"/>
          <w:sz w:val="24"/>
          <w:szCs w:val="24"/>
          <w:lang w:val="bg-BG"/>
        </w:rPr>
        <w:t>одобни</w:t>
      </w:r>
      <w:r w:rsidRPr="00E94C24">
        <w:rPr>
          <w:rFonts w:ascii="Times New Roman" w:eastAsia="Times New Roman" w:hAnsi="Times New Roman" w:cs="Times New Roman"/>
          <w:sz w:val="24"/>
          <w:szCs w:val="24"/>
          <w:lang w:val="bg-BG"/>
        </w:rPr>
        <w:t>.</w:t>
      </w:r>
    </w:p>
    <w:p w:rsidR="00096554" w:rsidRPr="00E94C24" w:rsidRDefault="00096554" w:rsidP="00096554">
      <w:pPr>
        <w:spacing w:after="0" w:line="240" w:lineRule="auto"/>
        <w:ind w:firstLine="709"/>
        <w:jc w:val="both"/>
        <w:rPr>
          <w:rFonts w:ascii="Times New Roman" w:eastAsia="Times New Roman" w:hAnsi="Times New Roman" w:cs="Times New Roman"/>
          <w:b/>
          <w:bCs/>
          <w:color w:val="000000"/>
          <w:sz w:val="24"/>
          <w:szCs w:val="24"/>
          <w:lang w:val="bg-BG" w:eastAsia="en-GB"/>
        </w:rPr>
      </w:pPr>
      <w:r>
        <w:rPr>
          <w:rFonts w:ascii="Times New Roman" w:eastAsia="Times New Roman" w:hAnsi="Times New Roman" w:cs="Times New Roman"/>
          <w:b/>
          <w:bCs/>
          <w:color w:val="000000"/>
          <w:sz w:val="24"/>
          <w:szCs w:val="24"/>
          <w:lang w:val="bg-BG" w:eastAsia="en-GB"/>
        </w:rPr>
        <w:t xml:space="preserve">Законосъобразност </w:t>
      </w:r>
    </w:p>
    <w:p w:rsidR="00096554" w:rsidRPr="00C77AE7" w:rsidRDefault="00096554" w:rsidP="00096554">
      <w:pPr>
        <w:tabs>
          <w:tab w:val="left" w:pos="0"/>
          <w:tab w:val="left" w:pos="993"/>
        </w:tabs>
        <w:spacing w:after="12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5.</w:t>
      </w:r>
      <w:r w:rsidRPr="00E94C24">
        <w:rPr>
          <w:rFonts w:ascii="Times New Roman" w:eastAsia="Times New Roman" w:hAnsi="Times New Roman" w:cs="Times New Roman"/>
          <w:color w:val="000000"/>
          <w:sz w:val="24"/>
          <w:szCs w:val="24"/>
          <w:lang w:val="bg-BG" w:eastAsia="en-GB"/>
        </w:rPr>
        <w:t>  При изпълнение на задълженията си и с останалите си действия всички лица, заети в публичните предприятия, спазват закона</w:t>
      </w:r>
      <w:r>
        <w:rPr>
          <w:rFonts w:ascii="Times New Roman" w:eastAsia="Times New Roman" w:hAnsi="Times New Roman" w:cs="Times New Roman"/>
          <w:color w:val="000000"/>
          <w:sz w:val="24"/>
          <w:szCs w:val="24"/>
          <w:lang w:val="bg-BG" w:eastAsia="en-GB"/>
        </w:rPr>
        <w:t>. Те</w:t>
      </w:r>
      <w:r w:rsidRPr="00E94C24">
        <w:rPr>
          <w:rFonts w:ascii="Times New Roman" w:eastAsia="Times New Roman" w:hAnsi="Times New Roman" w:cs="Times New Roman"/>
          <w:color w:val="000000"/>
          <w:sz w:val="24"/>
          <w:szCs w:val="24"/>
          <w:lang w:val="bg-BG" w:eastAsia="en-GB"/>
        </w:rPr>
        <w:t xml:space="preserve"> не допускат поведение, несъвместимо с този </w:t>
      </w:r>
      <w:r>
        <w:rPr>
          <w:rFonts w:ascii="Times New Roman" w:eastAsia="Times New Roman" w:hAnsi="Times New Roman" w:cs="Times New Roman"/>
          <w:color w:val="000000"/>
          <w:sz w:val="24"/>
          <w:szCs w:val="24"/>
          <w:lang w:val="bg-BG" w:eastAsia="en-GB"/>
        </w:rPr>
        <w:t>К</w:t>
      </w:r>
      <w:r w:rsidRPr="00E94C24">
        <w:rPr>
          <w:rFonts w:ascii="Times New Roman" w:eastAsia="Times New Roman" w:hAnsi="Times New Roman" w:cs="Times New Roman"/>
          <w:color w:val="000000"/>
          <w:sz w:val="24"/>
          <w:szCs w:val="24"/>
          <w:lang w:val="bg-BG" w:eastAsia="en-GB"/>
        </w:rPr>
        <w:t>одекс</w:t>
      </w:r>
      <w:r>
        <w:rPr>
          <w:rFonts w:ascii="Times New Roman" w:eastAsia="Times New Roman" w:hAnsi="Times New Roman" w:cs="Times New Roman"/>
          <w:color w:val="000000"/>
          <w:sz w:val="24"/>
          <w:szCs w:val="24"/>
          <w:lang w:val="bg-BG" w:eastAsia="en-GB"/>
        </w:rPr>
        <w:t>.</w:t>
      </w:r>
      <w:r w:rsidRPr="00E94C24">
        <w:rPr>
          <w:rFonts w:ascii="Times New Roman" w:hAnsi="Times New Roman" w:cs="Times New Roman"/>
          <w:sz w:val="24"/>
          <w:szCs w:val="24"/>
          <w:lang w:val="bg-BG"/>
        </w:rPr>
        <w:t xml:space="preserve"> </w:t>
      </w:r>
    </w:p>
    <w:p w:rsidR="00096554" w:rsidRPr="00740FF4" w:rsidRDefault="00096554" w:rsidP="00096554">
      <w:pPr>
        <w:spacing w:after="0" w:line="240" w:lineRule="auto"/>
        <w:ind w:firstLine="720"/>
        <w:jc w:val="both"/>
        <w:rPr>
          <w:rFonts w:ascii="Times New Roman" w:hAnsi="Times New Roman" w:cs="Times New Roman"/>
          <w:b/>
          <w:sz w:val="24"/>
          <w:szCs w:val="24"/>
          <w:lang w:val="bg-BG"/>
        </w:rPr>
      </w:pPr>
      <w:r w:rsidRPr="00740FF4">
        <w:rPr>
          <w:rFonts w:ascii="Times New Roman" w:hAnsi="Times New Roman" w:cs="Times New Roman"/>
          <w:b/>
          <w:sz w:val="24"/>
          <w:szCs w:val="24"/>
        </w:rPr>
        <w:t xml:space="preserve">Отговорност към околната среда </w:t>
      </w:r>
    </w:p>
    <w:p w:rsidR="00096554" w:rsidRPr="00056840" w:rsidRDefault="00096554" w:rsidP="00096554">
      <w:pPr>
        <w:spacing w:after="240" w:line="240" w:lineRule="auto"/>
        <w:ind w:firstLine="720"/>
        <w:jc w:val="both"/>
        <w:rPr>
          <w:rFonts w:ascii="Times New Roman" w:hAnsi="Times New Roman" w:cs="Times New Roman"/>
          <w:sz w:val="24"/>
          <w:szCs w:val="24"/>
          <w:lang w:val="bg-BG"/>
        </w:rPr>
      </w:pPr>
      <w:r w:rsidRPr="00E951E0">
        <w:rPr>
          <w:rFonts w:ascii="Times New Roman" w:hAnsi="Times New Roman" w:cs="Times New Roman"/>
          <w:b/>
          <w:sz w:val="24"/>
          <w:szCs w:val="24"/>
          <w:lang w:val="bg-BG"/>
        </w:rPr>
        <w:t xml:space="preserve">Чл. </w:t>
      </w:r>
      <w:r>
        <w:rPr>
          <w:rFonts w:ascii="Times New Roman" w:hAnsi="Times New Roman" w:cs="Times New Roman"/>
          <w:b/>
          <w:sz w:val="24"/>
          <w:szCs w:val="24"/>
          <w:lang w:val="bg-BG"/>
        </w:rPr>
        <w:t>6</w:t>
      </w:r>
      <w:r>
        <w:rPr>
          <w:rFonts w:ascii="Times New Roman" w:hAnsi="Times New Roman" w:cs="Times New Roman"/>
          <w:sz w:val="24"/>
          <w:szCs w:val="24"/>
          <w:lang w:val="bg-BG"/>
        </w:rPr>
        <w:t>. Заетите в публичните предприятия лица се</w:t>
      </w:r>
      <w:r>
        <w:rPr>
          <w:rFonts w:ascii="Times New Roman" w:hAnsi="Times New Roman" w:cs="Times New Roman"/>
          <w:sz w:val="24"/>
          <w:szCs w:val="24"/>
        </w:rPr>
        <w:t xml:space="preserve"> </w:t>
      </w:r>
      <w:r>
        <w:rPr>
          <w:rFonts w:ascii="Times New Roman" w:hAnsi="Times New Roman" w:cs="Times New Roman"/>
          <w:sz w:val="24"/>
          <w:szCs w:val="24"/>
          <w:lang w:val="bg-BG"/>
        </w:rPr>
        <w:t xml:space="preserve">отнасят отговорно и с грижа към природата, като се </w:t>
      </w:r>
      <w:r>
        <w:rPr>
          <w:rFonts w:ascii="Times New Roman" w:hAnsi="Times New Roman" w:cs="Times New Roman"/>
          <w:sz w:val="24"/>
          <w:szCs w:val="24"/>
        </w:rPr>
        <w:t>стрем</w:t>
      </w:r>
      <w:r>
        <w:rPr>
          <w:rFonts w:ascii="Times New Roman" w:hAnsi="Times New Roman" w:cs="Times New Roman"/>
          <w:sz w:val="24"/>
          <w:szCs w:val="24"/>
          <w:lang w:val="bg-BG"/>
        </w:rPr>
        <w:t>ят</w:t>
      </w:r>
      <w:r>
        <w:rPr>
          <w:rFonts w:ascii="Times New Roman" w:hAnsi="Times New Roman" w:cs="Times New Roman"/>
          <w:sz w:val="24"/>
          <w:szCs w:val="24"/>
        </w:rPr>
        <w:t xml:space="preserve"> да свед</w:t>
      </w:r>
      <w:r>
        <w:rPr>
          <w:rFonts w:ascii="Times New Roman" w:hAnsi="Times New Roman" w:cs="Times New Roman"/>
          <w:sz w:val="24"/>
          <w:szCs w:val="24"/>
          <w:lang w:val="bg-BG"/>
        </w:rPr>
        <w:t>ат</w:t>
      </w:r>
      <w:r w:rsidRPr="001C6F79">
        <w:rPr>
          <w:rFonts w:ascii="Times New Roman" w:hAnsi="Times New Roman" w:cs="Times New Roman"/>
          <w:sz w:val="24"/>
          <w:szCs w:val="24"/>
        </w:rPr>
        <w:t xml:space="preserve"> до минимум отрицателното въздействие на </w:t>
      </w:r>
      <w:r>
        <w:rPr>
          <w:rFonts w:ascii="Times New Roman" w:hAnsi="Times New Roman" w:cs="Times New Roman"/>
          <w:sz w:val="24"/>
          <w:szCs w:val="24"/>
          <w:lang w:val="bg-BG"/>
        </w:rPr>
        <w:t>извършваните</w:t>
      </w:r>
      <w:r w:rsidRPr="001C6F79">
        <w:rPr>
          <w:rFonts w:ascii="Times New Roman" w:hAnsi="Times New Roman" w:cs="Times New Roman"/>
          <w:sz w:val="24"/>
          <w:szCs w:val="24"/>
        </w:rPr>
        <w:t xml:space="preserve"> дейности върху околната среда.</w:t>
      </w:r>
    </w:p>
    <w:p w:rsidR="00096554" w:rsidRPr="00E94C24" w:rsidRDefault="00096554" w:rsidP="00096554">
      <w:pPr>
        <w:spacing w:after="0"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Глава втора.</w:t>
      </w:r>
    </w:p>
    <w:p w:rsidR="00096554" w:rsidRPr="00E94C24" w:rsidRDefault="00096554" w:rsidP="00096554">
      <w:pPr>
        <w:tabs>
          <w:tab w:val="left" w:pos="0"/>
          <w:tab w:val="left" w:pos="993"/>
        </w:tabs>
        <w:spacing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 xml:space="preserve">ПРОФЕСИОНАЛНО ЕТИЧНО ПОВЕДЕНИЕ </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 xml:space="preserve">Поведение на органите за управление и контрол </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7.</w:t>
      </w:r>
      <w:r w:rsidRPr="00E94C24">
        <w:rPr>
          <w:rFonts w:ascii="Times New Roman" w:eastAsia="Times New Roman" w:hAnsi="Times New Roman" w:cs="Times New Roman"/>
          <w:color w:val="000000"/>
          <w:sz w:val="24"/>
          <w:szCs w:val="24"/>
          <w:lang w:val="bg-BG" w:eastAsia="en-GB"/>
        </w:rPr>
        <w:t>  (1) Членовете на органите за управление и контрол не допускат неправомерно и неетично поведение, работят целенасочено и отговорно в интерес на предприятието и дават личен пример на служителите</w:t>
      </w:r>
      <w:r>
        <w:rPr>
          <w:rFonts w:ascii="Times New Roman" w:eastAsia="Times New Roman" w:hAnsi="Times New Roman" w:cs="Times New Roman"/>
          <w:color w:val="000000"/>
          <w:sz w:val="24"/>
          <w:szCs w:val="24"/>
          <w:lang w:val="bg-BG" w:eastAsia="en-GB"/>
        </w:rPr>
        <w:t xml:space="preserve"> и работниците</w:t>
      </w:r>
      <w:r w:rsidRPr="00E94C24">
        <w:rPr>
          <w:rFonts w:ascii="Times New Roman" w:eastAsia="Times New Roman" w:hAnsi="Times New Roman" w:cs="Times New Roman"/>
          <w:color w:val="000000"/>
          <w:sz w:val="24"/>
          <w:szCs w:val="24"/>
          <w:lang w:val="bg-BG" w:eastAsia="en-GB"/>
        </w:rPr>
        <w:t xml:space="preserve">, които ръководят. </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 xml:space="preserve">(2) Лицата по ал. 1 изпълняват функциите си независимо и почтено, без да се поддават на политически и други влияния или лични интереси. Те предприемат </w:t>
      </w:r>
      <w:r w:rsidRPr="00E94C24">
        <w:rPr>
          <w:rFonts w:ascii="Times New Roman" w:hAnsi="Times New Roman" w:cs="Times New Roman"/>
          <w:sz w:val="24"/>
          <w:szCs w:val="24"/>
          <w:lang w:val="bg-BG"/>
        </w:rPr>
        <w:t>необходимите мерки за неизползването на публичните предприятия за финансиране на политически дейности и за предоставяне на средства за политически кампании.</w:t>
      </w:r>
    </w:p>
    <w:p w:rsidR="00096554" w:rsidRPr="00E94C24" w:rsidRDefault="00096554" w:rsidP="00096554">
      <w:pPr>
        <w:tabs>
          <w:tab w:val="left" w:pos="0"/>
        </w:tabs>
        <w:spacing w:after="0" w:line="240" w:lineRule="auto"/>
        <w:ind w:firstLine="709"/>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(3) </w:t>
      </w:r>
      <w:r w:rsidRPr="00E94C24">
        <w:rPr>
          <w:rFonts w:ascii="Times New Roman" w:hAnsi="Times New Roman" w:cs="Times New Roman"/>
          <w:sz w:val="24"/>
          <w:szCs w:val="24"/>
          <w:lang w:val="bg-BG"/>
        </w:rPr>
        <w:t>Изпълнителните ръководители и лицата по ал. 1 отговарят за създаването на официален ред за комуникация с органа, упражняващ правата на държавата като собственик на капитала, други държавни органи и институции и такива на местната власт, включващ писмена кореспонденция чрез официални деловодни системи и други</w:t>
      </w:r>
      <w:r>
        <w:rPr>
          <w:rFonts w:ascii="Times New Roman" w:hAnsi="Times New Roman" w:cs="Times New Roman"/>
          <w:sz w:val="24"/>
          <w:szCs w:val="24"/>
          <w:lang w:val="bg-BG"/>
        </w:rPr>
        <w:t xml:space="preserve"> подобни</w:t>
      </w:r>
      <w:r w:rsidRPr="00E94C24">
        <w:rPr>
          <w:rFonts w:ascii="Times New Roman" w:hAnsi="Times New Roman" w:cs="Times New Roman"/>
          <w:sz w:val="24"/>
          <w:szCs w:val="24"/>
          <w:lang w:val="bg-BG"/>
        </w:rPr>
        <w:t>.</w:t>
      </w:r>
    </w:p>
    <w:p w:rsidR="00096554" w:rsidRPr="00E94C24" w:rsidRDefault="00096554" w:rsidP="00096554">
      <w:pPr>
        <w:tabs>
          <w:tab w:val="left" w:pos="0"/>
        </w:tabs>
        <w:spacing w:after="0" w:line="240" w:lineRule="auto"/>
        <w:ind w:firstLine="709"/>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(4) </w:t>
      </w:r>
      <w:r w:rsidRPr="00E94C24">
        <w:rPr>
          <w:rFonts w:ascii="Times New Roman" w:hAnsi="Times New Roman" w:cs="Times New Roman"/>
          <w:sz w:val="24"/>
          <w:szCs w:val="24"/>
          <w:lang w:val="bg-BG"/>
        </w:rPr>
        <w:t>Лицата по ал. 3 спазват нормативните изисквания за отчетност на публичното предприятие и за оповестяване на проверена, актуална и надеждна информация на интернет страницата на публичното предприятие и по други изискуеми или подходящи начини.</w:t>
      </w:r>
    </w:p>
    <w:p w:rsidR="00096554" w:rsidRDefault="00096554" w:rsidP="00096554">
      <w:pPr>
        <w:tabs>
          <w:tab w:val="left" w:pos="0"/>
          <w:tab w:val="left" w:pos="993"/>
        </w:tabs>
        <w:spacing w:after="120" w:line="240" w:lineRule="auto"/>
        <w:ind w:firstLine="709"/>
        <w:jc w:val="both"/>
        <w:rPr>
          <w:rFonts w:ascii="Times New Roman" w:eastAsia="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(5) </w:t>
      </w:r>
      <w:r w:rsidRPr="00E94C24">
        <w:rPr>
          <w:rFonts w:ascii="Times New Roman" w:eastAsia="Times New Roman" w:hAnsi="Times New Roman" w:cs="Times New Roman"/>
          <w:sz w:val="24"/>
          <w:szCs w:val="24"/>
          <w:lang w:val="bg-BG"/>
        </w:rPr>
        <w:t>Лицата по ал. 3 отговарят за определяне на целите на публичното предприятие, идентифициране на рисковете, тяхната оценка и контрол, за въвеждане на адекватни и ефективни системи за финансово управление и контрол в съответствие с изискванията на Закона за финансовото управление и контрол в публичния сектор и съобразно други относими изисквания, включително с цел ограничаване и ефективно противодействие на корупционния риск и на потенциални корупционни практики.</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Поведение на ръководителите и служителите на ръководни длъжности</w:t>
      </w:r>
    </w:p>
    <w:p w:rsidR="00096554" w:rsidRPr="00E94C24" w:rsidRDefault="00096554" w:rsidP="00096554">
      <w:pPr>
        <w:tabs>
          <w:tab w:val="left" w:pos="0"/>
        </w:tabs>
        <w:spacing w:after="0" w:line="240" w:lineRule="auto"/>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ab/>
      </w:r>
      <w:r w:rsidRPr="00E94C24">
        <w:rPr>
          <w:rFonts w:ascii="Times New Roman" w:eastAsia="Times New Roman" w:hAnsi="Times New Roman" w:cs="Times New Roman"/>
          <w:b/>
          <w:bCs/>
          <w:color w:val="000000"/>
          <w:sz w:val="24"/>
          <w:szCs w:val="24"/>
          <w:lang w:val="bg-BG" w:eastAsia="en-GB"/>
        </w:rPr>
        <w:t>Чл. 8.</w:t>
      </w:r>
      <w:r w:rsidRPr="00E94C24">
        <w:rPr>
          <w:rFonts w:ascii="Times New Roman" w:eastAsia="Times New Roman" w:hAnsi="Times New Roman" w:cs="Times New Roman"/>
          <w:color w:val="000000"/>
          <w:sz w:val="24"/>
          <w:szCs w:val="24"/>
          <w:lang w:val="bg-BG" w:eastAsia="en-GB"/>
        </w:rPr>
        <w:t xml:space="preserve">  (1) Ръководителите </w:t>
      </w:r>
      <w:r>
        <w:rPr>
          <w:rFonts w:ascii="Times New Roman" w:eastAsia="Times New Roman" w:hAnsi="Times New Roman" w:cs="Times New Roman"/>
          <w:color w:val="000000"/>
          <w:sz w:val="24"/>
          <w:szCs w:val="24"/>
          <w:lang w:val="bg-BG" w:eastAsia="en-GB"/>
        </w:rPr>
        <w:t xml:space="preserve">на териториални поделения, клонове, регионални и други звена с относителна самостоятелност </w:t>
      </w:r>
      <w:r w:rsidRPr="00E94C24">
        <w:rPr>
          <w:rFonts w:ascii="Times New Roman" w:eastAsia="Times New Roman" w:hAnsi="Times New Roman" w:cs="Times New Roman"/>
          <w:color w:val="000000"/>
          <w:sz w:val="24"/>
          <w:szCs w:val="24"/>
          <w:lang w:val="bg-BG" w:eastAsia="en-GB"/>
        </w:rPr>
        <w:t xml:space="preserve">и служителите на ръководни длъжности </w:t>
      </w:r>
      <w:r>
        <w:rPr>
          <w:rFonts w:ascii="Times New Roman" w:eastAsia="Times New Roman" w:hAnsi="Times New Roman" w:cs="Times New Roman"/>
          <w:color w:val="000000"/>
          <w:sz w:val="24"/>
          <w:szCs w:val="24"/>
          <w:lang w:val="bg-BG" w:eastAsia="en-GB"/>
        </w:rPr>
        <w:t xml:space="preserve">в публичните предприятия </w:t>
      </w:r>
      <w:r w:rsidRPr="00E94C24">
        <w:rPr>
          <w:rFonts w:ascii="Times New Roman" w:eastAsia="Times New Roman" w:hAnsi="Times New Roman" w:cs="Times New Roman"/>
          <w:color w:val="000000"/>
          <w:sz w:val="24"/>
          <w:szCs w:val="24"/>
          <w:lang w:val="bg-BG" w:eastAsia="en-GB"/>
        </w:rPr>
        <w:t xml:space="preserve">организират работния процес по начин, </w:t>
      </w:r>
      <w:r>
        <w:rPr>
          <w:rFonts w:ascii="Times New Roman" w:eastAsia="Times New Roman" w:hAnsi="Times New Roman" w:cs="Times New Roman"/>
          <w:color w:val="000000"/>
          <w:sz w:val="24"/>
          <w:szCs w:val="24"/>
          <w:lang w:val="bg-BG" w:eastAsia="en-GB"/>
        </w:rPr>
        <w:t xml:space="preserve">който </w:t>
      </w:r>
      <w:r w:rsidRPr="00E94C24">
        <w:rPr>
          <w:rFonts w:ascii="Times New Roman" w:eastAsia="Times New Roman" w:hAnsi="Times New Roman" w:cs="Times New Roman"/>
          <w:color w:val="000000"/>
          <w:sz w:val="24"/>
          <w:szCs w:val="24"/>
          <w:lang w:val="bg-BG" w:eastAsia="en-GB"/>
        </w:rPr>
        <w:t xml:space="preserve">осигурява правилното и ефективно изпълнение на задълженията на ръководените от тях </w:t>
      </w:r>
      <w:r>
        <w:rPr>
          <w:rFonts w:ascii="Times New Roman" w:eastAsia="Times New Roman" w:hAnsi="Times New Roman" w:cs="Times New Roman"/>
          <w:color w:val="000000"/>
          <w:sz w:val="24"/>
          <w:szCs w:val="24"/>
          <w:lang w:val="bg-BG" w:eastAsia="en-GB"/>
        </w:rPr>
        <w:t xml:space="preserve">организационни структури, </w:t>
      </w:r>
      <w:r w:rsidRPr="00E94C24">
        <w:rPr>
          <w:rFonts w:ascii="Times New Roman" w:eastAsia="Times New Roman" w:hAnsi="Times New Roman" w:cs="Times New Roman"/>
          <w:color w:val="000000"/>
          <w:sz w:val="24"/>
          <w:szCs w:val="24"/>
          <w:lang w:val="bg-BG" w:eastAsia="en-GB"/>
        </w:rPr>
        <w:t xml:space="preserve">служители и работници. Те изслушват, подпомагат, насочват или по друг начин осигуряват възможност на подчинените си да извършват дейността си, предприемат действия за обучение и квалификация, контролират и оценяват </w:t>
      </w:r>
      <w:r>
        <w:rPr>
          <w:rFonts w:ascii="Times New Roman" w:eastAsia="Times New Roman" w:hAnsi="Times New Roman" w:cs="Times New Roman"/>
          <w:color w:val="000000"/>
          <w:sz w:val="24"/>
          <w:szCs w:val="24"/>
          <w:lang w:val="bg-BG" w:eastAsia="en-GB"/>
        </w:rPr>
        <w:t>професионално, справедливо</w:t>
      </w:r>
      <w:r w:rsidRPr="00E94C24">
        <w:rPr>
          <w:rFonts w:ascii="Times New Roman" w:eastAsia="Times New Roman" w:hAnsi="Times New Roman" w:cs="Times New Roman"/>
          <w:color w:val="000000"/>
          <w:sz w:val="24"/>
          <w:szCs w:val="24"/>
          <w:lang w:val="bg-BG" w:eastAsia="en-GB"/>
        </w:rPr>
        <w:t xml:space="preserve"> и компетентно, прилагат подходящи форми на поощрения или санкции </w:t>
      </w:r>
      <w:r>
        <w:rPr>
          <w:rFonts w:ascii="Times New Roman" w:eastAsia="Times New Roman" w:hAnsi="Times New Roman" w:cs="Times New Roman"/>
          <w:color w:val="000000"/>
          <w:sz w:val="24"/>
          <w:szCs w:val="24"/>
          <w:lang w:val="bg-BG" w:eastAsia="en-GB"/>
        </w:rPr>
        <w:t>съобразно обективни критерии</w:t>
      </w:r>
      <w:r w:rsidRPr="00E94C24">
        <w:rPr>
          <w:rFonts w:ascii="Times New Roman" w:eastAsia="Times New Roman" w:hAnsi="Times New Roman" w:cs="Times New Roman"/>
          <w:color w:val="000000"/>
          <w:sz w:val="24"/>
          <w:szCs w:val="24"/>
          <w:lang w:val="bg-BG" w:eastAsia="en-GB"/>
        </w:rPr>
        <w:t>, без лични пристрастия или негативизъм.</w:t>
      </w:r>
    </w:p>
    <w:p w:rsidR="00096554" w:rsidRPr="00E94C24" w:rsidRDefault="00096554" w:rsidP="00096554">
      <w:pPr>
        <w:tabs>
          <w:tab w:val="left" w:pos="0"/>
        </w:tabs>
        <w:spacing w:after="0" w:line="240" w:lineRule="auto"/>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ab/>
        <w:t xml:space="preserve">(2) </w:t>
      </w:r>
      <w:r>
        <w:rPr>
          <w:rFonts w:ascii="Times New Roman" w:eastAsia="Times New Roman" w:hAnsi="Times New Roman" w:cs="Times New Roman"/>
          <w:color w:val="000000"/>
          <w:sz w:val="24"/>
          <w:szCs w:val="24"/>
          <w:lang w:val="bg-BG" w:eastAsia="en-GB"/>
        </w:rPr>
        <w:t>Лицата по ал. 1</w:t>
      </w:r>
      <w:r w:rsidRPr="00E94C24">
        <w:rPr>
          <w:rFonts w:ascii="Times New Roman" w:eastAsia="Times New Roman" w:hAnsi="Times New Roman" w:cs="Times New Roman"/>
          <w:color w:val="000000"/>
          <w:sz w:val="24"/>
          <w:szCs w:val="24"/>
          <w:lang w:val="bg-BG" w:eastAsia="en-GB"/>
        </w:rPr>
        <w:t xml:space="preserve"> насърчават професионалното и личностно развитие на своите служители при равни условия, без да допускат пренебрегване или фаворизиране на отделни лица, прилагат приетите обществени стандарти за развитие на корпоративната култура въз основа на заслугите и приноса на служителите</w:t>
      </w:r>
      <w:r>
        <w:rPr>
          <w:rFonts w:ascii="Times New Roman" w:eastAsia="Times New Roman" w:hAnsi="Times New Roman" w:cs="Times New Roman"/>
          <w:color w:val="000000"/>
          <w:sz w:val="24"/>
          <w:szCs w:val="24"/>
          <w:lang w:val="bg-BG" w:eastAsia="en-GB"/>
        </w:rPr>
        <w:t xml:space="preserve"> и работниците</w:t>
      </w:r>
      <w:r w:rsidRPr="00E94C24">
        <w:rPr>
          <w:rFonts w:ascii="Times New Roman" w:eastAsia="Times New Roman" w:hAnsi="Times New Roman" w:cs="Times New Roman"/>
          <w:color w:val="000000"/>
          <w:sz w:val="24"/>
          <w:szCs w:val="24"/>
          <w:lang w:val="bg-BG" w:eastAsia="en-GB"/>
        </w:rPr>
        <w:t xml:space="preserve"> в цялостната дейност на организационната структура и предприятието.</w:t>
      </w:r>
    </w:p>
    <w:p w:rsidR="00096554" w:rsidRPr="00E94C24" w:rsidRDefault="00096554" w:rsidP="00096554">
      <w:pPr>
        <w:tabs>
          <w:tab w:val="left" w:pos="0"/>
        </w:tabs>
        <w:spacing w:after="120" w:line="240" w:lineRule="auto"/>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ab/>
        <w:t xml:space="preserve">(3) </w:t>
      </w:r>
      <w:r>
        <w:rPr>
          <w:rFonts w:ascii="Times New Roman" w:eastAsia="Times New Roman" w:hAnsi="Times New Roman" w:cs="Times New Roman"/>
          <w:color w:val="000000"/>
          <w:sz w:val="24"/>
          <w:szCs w:val="24"/>
          <w:lang w:val="bg-BG" w:eastAsia="en-GB"/>
        </w:rPr>
        <w:t>Лицата по ал. 1</w:t>
      </w:r>
      <w:r w:rsidRPr="00E94C24">
        <w:rPr>
          <w:rFonts w:ascii="Times New Roman" w:eastAsia="Times New Roman" w:hAnsi="Times New Roman" w:cs="Times New Roman"/>
          <w:color w:val="000000"/>
          <w:sz w:val="24"/>
          <w:szCs w:val="24"/>
          <w:lang w:val="bg-BG" w:eastAsia="en-GB"/>
        </w:rPr>
        <w:t xml:space="preserve"> полагат всички усилия да осигурят спокойна обстановка, атмосфера на колегиалност и сътрудничество, а при възникване на конфликт своевременно и по подходящ начин предприемат действия за потушаване</w:t>
      </w:r>
      <w:r>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и за отстраняване на установените причините.</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Поведение на служителите</w:t>
      </w:r>
      <w:r>
        <w:rPr>
          <w:rFonts w:ascii="Times New Roman" w:eastAsia="Times New Roman" w:hAnsi="Times New Roman" w:cs="Times New Roman"/>
          <w:b/>
          <w:bCs/>
          <w:color w:val="000000"/>
          <w:sz w:val="24"/>
          <w:szCs w:val="24"/>
          <w:lang w:val="bg-BG" w:eastAsia="en-GB"/>
        </w:rPr>
        <w:t xml:space="preserve"> и работниците</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9.</w:t>
      </w:r>
      <w:r w:rsidRPr="00E94C24">
        <w:rPr>
          <w:rFonts w:ascii="Times New Roman" w:eastAsia="Times New Roman" w:hAnsi="Times New Roman" w:cs="Times New Roman"/>
          <w:color w:val="000000"/>
          <w:sz w:val="24"/>
          <w:szCs w:val="24"/>
          <w:lang w:val="bg-BG" w:eastAsia="en-GB"/>
        </w:rPr>
        <w:t xml:space="preserve"> (1) Служителите и работниците подпомагат активно ръководството, като изпълняват задълженията си компетентно, отговорно и своевременно. Те поддържат и повишават квалификацията си чрез обучения и други форми като основен начин за професионално и кариерно развитие.</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 xml:space="preserve">(2) </w:t>
      </w:r>
      <w:r w:rsidRPr="00E94C24">
        <w:rPr>
          <w:rFonts w:ascii="Times New Roman" w:eastAsia="Times New Roman" w:hAnsi="Times New Roman" w:cs="Times New Roman"/>
          <w:sz w:val="24"/>
          <w:szCs w:val="24"/>
          <w:lang w:val="bg-BG"/>
        </w:rPr>
        <w:t xml:space="preserve">Служителите </w:t>
      </w:r>
      <w:r w:rsidRPr="00E94C24">
        <w:rPr>
          <w:rFonts w:ascii="Times New Roman" w:eastAsia="Times New Roman" w:hAnsi="Times New Roman" w:cs="Times New Roman"/>
          <w:color w:val="000000"/>
          <w:sz w:val="24"/>
          <w:szCs w:val="24"/>
          <w:lang w:val="bg-BG" w:eastAsia="en-GB"/>
        </w:rPr>
        <w:t xml:space="preserve">и работниците </w:t>
      </w:r>
      <w:r w:rsidRPr="00E94C24">
        <w:rPr>
          <w:rFonts w:ascii="Times New Roman" w:eastAsia="Times New Roman" w:hAnsi="Times New Roman" w:cs="Times New Roman"/>
          <w:sz w:val="24"/>
          <w:szCs w:val="24"/>
          <w:lang w:val="bg-BG"/>
        </w:rPr>
        <w:t>извършват дейността си съобразно функциите, които изпълняват, като при необходимост пренасочват въпроси, колеги или външни лица към своя ръководител или към друг служител, притежаващ съответната компетентност.</w:t>
      </w:r>
    </w:p>
    <w:p w:rsidR="00096554" w:rsidRPr="00E94C24" w:rsidRDefault="00096554" w:rsidP="00096554">
      <w:pPr>
        <w:tabs>
          <w:tab w:val="left" w:pos="0"/>
          <w:tab w:val="left" w:pos="1134"/>
        </w:tabs>
        <w:spacing w:after="0" w:line="240" w:lineRule="auto"/>
        <w:ind w:firstLine="709"/>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(3) </w:t>
      </w:r>
      <w:r w:rsidRPr="00E94C24">
        <w:rPr>
          <w:rFonts w:ascii="Times New Roman" w:hAnsi="Times New Roman" w:cs="Times New Roman"/>
          <w:sz w:val="24"/>
          <w:szCs w:val="24"/>
          <w:lang w:val="bg-BG"/>
        </w:rPr>
        <w:t>Служителите</w:t>
      </w:r>
      <w:r w:rsidRPr="00A25457">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и работниците</w:t>
      </w:r>
      <w:r w:rsidRPr="00E94C24">
        <w:rPr>
          <w:rFonts w:ascii="Times New Roman" w:hAnsi="Times New Roman" w:cs="Times New Roman"/>
          <w:sz w:val="24"/>
          <w:szCs w:val="24"/>
          <w:lang w:val="bg-BG"/>
        </w:rPr>
        <w:t xml:space="preserve">, които работят с външни лица или обслужват граждани, клиенти, представители на други предприятия, институции и подобни са длъжни да се държат професионално, възпитано, оперативно и да не допускат каквито и да е прояви на неуважение, обиди, грубост или друго поведение, несъвместимо с принципите на този </w:t>
      </w:r>
      <w:r>
        <w:rPr>
          <w:rFonts w:ascii="Times New Roman" w:hAnsi="Times New Roman" w:cs="Times New Roman"/>
          <w:sz w:val="24"/>
          <w:szCs w:val="24"/>
          <w:lang w:val="bg-BG"/>
        </w:rPr>
        <w:t>К</w:t>
      </w:r>
      <w:r w:rsidRPr="00E94C24">
        <w:rPr>
          <w:rFonts w:ascii="Times New Roman" w:hAnsi="Times New Roman" w:cs="Times New Roman"/>
          <w:sz w:val="24"/>
          <w:szCs w:val="24"/>
          <w:lang w:val="bg-BG"/>
        </w:rPr>
        <w:t xml:space="preserve">одекс. </w:t>
      </w:r>
    </w:p>
    <w:p w:rsidR="00096554" w:rsidRPr="00E94C24" w:rsidRDefault="00096554" w:rsidP="00096554">
      <w:pPr>
        <w:spacing w:after="120" w:line="240" w:lineRule="auto"/>
        <w:ind w:firstLine="709"/>
        <w:jc w:val="both"/>
        <w:rPr>
          <w:rFonts w:ascii="Times New Roman" w:eastAsia="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(4) </w:t>
      </w:r>
      <w:r w:rsidRPr="00E94C24">
        <w:rPr>
          <w:rFonts w:ascii="Times New Roman" w:eastAsia="Times New Roman" w:hAnsi="Times New Roman" w:cs="Times New Roman"/>
          <w:sz w:val="24"/>
          <w:szCs w:val="24"/>
          <w:lang w:val="bg-BG"/>
        </w:rPr>
        <w:t>Служителите</w:t>
      </w:r>
      <w:r w:rsidRPr="00A25457">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и работниците</w:t>
      </w:r>
      <w:r w:rsidRPr="00E94C24">
        <w:rPr>
          <w:rFonts w:ascii="Times New Roman" w:eastAsia="Times New Roman" w:hAnsi="Times New Roman" w:cs="Times New Roman"/>
          <w:sz w:val="24"/>
          <w:szCs w:val="24"/>
          <w:lang w:val="bg-BG"/>
        </w:rPr>
        <w:t xml:space="preserve"> спазват служебната йерархия и изпълняват актовете, указанията и решенията на съответните управителни органи и своите ръководители.</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b/>
          <w:color w:val="000000"/>
          <w:sz w:val="24"/>
          <w:szCs w:val="24"/>
          <w:lang w:val="bg-BG" w:eastAsia="en-GB"/>
        </w:rPr>
      </w:pPr>
      <w:r w:rsidRPr="00E94C24">
        <w:rPr>
          <w:rFonts w:ascii="Times New Roman" w:eastAsia="Times New Roman" w:hAnsi="Times New Roman" w:cs="Times New Roman"/>
          <w:b/>
          <w:color w:val="000000"/>
          <w:sz w:val="24"/>
          <w:szCs w:val="24"/>
          <w:lang w:val="bg-BG" w:eastAsia="en-GB"/>
        </w:rPr>
        <w:t xml:space="preserve">Отговорно поведение към предприятието </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1</w:t>
      </w:r>
      <w:r>
        <w:rPr>
          <w:rFonts w:ascii="Times New Roman" w:eastAsia="Times New Roman" w:hAnsi="Times New Roman" w:cs="Times New Roman"/>
          <w:b/>
          <w:bCs/>
          <w:color w:val="000000"/>
          <w:sz w:val="24"/>
          <w:szCs w:val="24"/>
          <w:lang w:val="bg-BG" w:eastAsia="en-GB"/>
        </w:rPr>
        <w:t>0</w:t>
      </w:r>
      <w:r w:rsidRPr="00E94C24">
        <w:rPr>
          <w:rFonts w:ascii="Times New Roman" w:eastAsia="Times New Roman" w:hAnsi="Times New Roman" w:cs="Times New Roman"/>
          <w:b/>
          <w:bCs/>
          <w:color w:val="000000"/>
          <w:sz w:val="24"/>
          <w:szCs w:val="24"/>
          <w:lang w:val="bg-BG" w:eastAsia="en-GB"/>
        </w:rPr>
        <w:t>.</w:t>
      </w:r>
      <w:r w:rsidRPr="00E94C24">
        <w:rPr>
          <w:rFonts w:ascii="Times New Roman" w:eastAsia="Times New Roman" w:hAnsi="Times New Roman" w:cs="Times New Roman"/>
          <w:color w:val="000000"/>
          <w:sz w:val="24"/>
          <w:szCs w:val="24"/>
          <w:lang w:val="bg-BG" w:eastAsia="en-GB"/>
        </w:rPr>
        <w:t>  (1) Заетите в публичните предприятия изпълняват задълженията си с нужните професионализъм, обективност и активност съобразно заеманата от тях позиция за максимално качествено и ефективно изпълнение на своята дейност, дейността на организационната структура и на предприятието.</w:t>
      </w:r>
    </w:p>
    <w:p w:rsidR="00096554" w:rsidRDefault="00096554" w:rsidP="00096554">
      <w:pPr>
        <w:tabs>
          <w:tab w:val="left" w:pos="0"/>
          <w:tab w:val="left" w:pos="993"/>
        </w:tabs>
        <w:spacing w:after="120" w:line="240" w:lineRule="auto"/>
        <w:ind w:firstLine="709"/>
        <w:jc w:val="both"/>
        <w:rPr>
          <w:rFonts w:ascii="Times New Roman" w:eastAsia="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(2) Ръководството</w:t>
      </w:r>
      <w:r>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служителите</w:t>
      </w:r>
      <w:r w:rsidRPr="00A25457">
        <w:rPr>
          <w:rFonts w:ascii="Times New Roman" w:eastAsia="Times New Roman" w:hAnsi="Times New Roman" w:cs="Times New Roman"/>
          <w:color w:val="000000"/>
          <w:sz w:val="24"/>
          <w:szCs w:val="24"/>
          <w:lang w:val="bg-BG" w:eastAsia="en-GB"/>
        </w:rPr>
        <w:t xml:space="preserve"> </w:t>
      </w:r>
      <w:r w:rsidRPr="00E94C24">
        <w:rPr>
          <w:rFonts w:ascii="Times New Roman" w:eastAsia="Times New Roman" w:hAnsi="Times New Roman" w:cs="Times New Roman"/>
          <w:color w:val="000000"/>
          <w:sz w:val="24"/>
          <w:szCs w:val="24"/>
          <w:lang w:val="bg-BG" w:eastAsia="en-GB"/>
        </w:rPr>
        <w:t xml:space="preserve">и работниците опазват имуществото на публичното предприятие или предоставеното му такова с дължимата грижа, не допускат разхищение или безстопанственост и се ползват отговорно от материалните ресурси само по предназначението им и за нуждите на съответната дейност. При установена загуба или повреда </w:t>
      </w:r>
      <w:r w:rsidRPr="00E94C24">
        <w:rPr>
          <w:rFonts w:ascii="Times New Roman" w:eastAsia="Times New Roman" w:hAnsi="Times New Roman" w:cs="Times New Roman"/>
          <w:sz w:val="24"/>
          <w:szCs w:val="24"/>
          <w:lang w:val="bg-BG"/>
        </w:rPr>
        <w:t>своевременно информират ръководството.</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Поведение на лоялност и конфиденциалност</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1</w:t>
      </w:r>
      <w:r>
        <w:rPr>
          <w:rFonts w:ascii="Times New Roman" w:eastAsia="Times New Roman" w:hAnsi="Times New Roman" w:cs="Times New Roman"/>
          <w:b/>
          <w:bCs/>
          <w:color w:val="000000"/>
          <w:sz w:val="24"/>
          <w:szCs w:val="24"/>
          <w:lang w:val="bg-BG" w:eastAsia="en-GB"/>
        </w:rPr>
        <w:t>1</w:t>
      </w:r>
      <w:r w:rsidRPr="00E94C24">
        <w:rPr>
          <w:rFonts w:ascii="Times New Roman" w:eastAsia="Times New Roman" w:hAnsi="Times New Roman" w:cs="Times New Roman"/>
          <w:b/>
          <w:bCs/>
          <w:color w:val="000000"/>
          <w:sz w:val="24"/>
          <w:szCs w:val="24"/>
          <w:lang w:val="bg-BG" w:eastAsia="en-GB"/>
        </w:rPr>
        <w:t>.</w:t>
      </w:r>
      <w:r w:rsidRPr="00E94C24">
        <w:rPr>
          <w:rFonts w:ascii="Times New Roman" w:eastAsia="Times New Roman" w:hAnsi="Times New Roman" w:cs="Times New Roman"/>
          <w:color w:val="000000"/>
          <w:sz w:val="24"/>
          <w:szCs w:val="24"/>
          <w:lang w:val="bg-BG" w:eastAsia="en-GB"/>
        </w:rPr>
        <w:t> (1) Всички лица, заети в публично предприятие, дължат лоялност към него и се въздържат от действия или изявления, които могат да поставят под съмнение или да уронят доброто му име и престиж.</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 xml:space="preserve">(2) В публични прояви от името на предприятието участват лица, които имат такава </w:t>
      </w:r>
      <w:r>
        <w:rPr>
          <w:rFonts w:ascii="Times New Roman" w:eastAsia="Times New Roman" w:hAnsi="Times New Roman" w:cs="Times New Roman"/>
          <w:color w:val="000000"/>
          <w:sz w:val="24"/>
          <w:szCs w:val="24"/>
          <w:lang w:val="bg-BG" w:eastAsia="en-GB"/>
        </w:rPr>
        <w:t xml:space="preserve">служебна </w:t>
      </w:r>
      <w:r w:rsidRPr="00E94C24">
        <w:rPr>
          <w:rFonts w:ascii="Times New Roman" w:eastAsia="Times New Roman" w:hAnsi="Times New Roman" w:cs="Times New Roman"/>
          <w:color w:val="000000"/>
          <w:sz w:val="24"/>
          <w:szCs w:val="24"/>
          <w:lang w:val="bg-BG" w:eastAsia="en-GB"/>
        </w:rPr>
        <w:t>функция или са изрично натоварени по надлежния ред</w:t>
      </w:r>
      <w:r>
        <w:rPr>
          <w:rFonts w:ascii="Times New Roman" w:eastAsia="Times New Roman" w:hAnsi="Times New Roman" w:cs="Times New Roman"/>
          <w:color w:val="000000"/>
          <w:sz w:val="24"/>
          <w:szCs w:val="24"/>
          <w:lang w:val="bg-BG" w:eastAsia="en-GB"/>
        </w:rPr>
        <w:t>, като</w:t>
      </w:r>
      <w:r w:rsidRPr="00E94C24">
        <w:rPr>
          <w:rFonts w:ascii="Times New Roman" w:eastAsia="Times New Roman" w:hAnsi="Times New Roman" w:cs="Times New Roman"/>
          <w:color w:val="000000"/>
          <w:sz w:val="24"/>
          <w:szCs w:val="24"/>
          <w:lang w:val="bg-BG" w:eastAsia="en-GB"/>
        </w:rPr>
        <w:t xml:space="preserve"> следват поведение, </w:t>
      </w:r>
      <w:r>
        <w:rPr>
          <w:rFonts w:ascii="Times New Roman" w:eastAsia="Times New Roman" w:hAnsi="Times New Roman" w:cs="Times New Roman"/>
          <w:color w:val="000000"/>
          <w:sz w:val="24"/>
          <w:szCs w:val="24"/>
          <w:lang w:val="bg-BG" w:eastAsia="en-GB"/>
        </w:rPr>
        <w:t xml:space="preserve">което не </w:t>
      </w:r>
      <w:r w:rsidRPr="00E94C24">
        <w:rPr>
          <w:rFonts w:ascii="Times New Roman" w:eastAsia="Times New Roman" w:hAnsi="Times New Roman" w:cs="Times New Roman"/>
          <w:color w:val="000000"/>
          <w:sz w:val="24"/>
          <w:szCs w:val="24"/>
          <w:lang w:val="bg-BG" w:eastAsia="en-GB"/>
        </w:rPr>
        <w:t xml:space="preserve">накърнява </w:t>
      </w:r>
      <w:r>
        <w:rPr>
          <w:rFonts w:ascii="Times New Roman" w:eastAsia="Times New Roman" w:hAnsi="Times New Roman" w:cs="Times New Roman"/>
          <w:color w:val="000000"/>
          <w:sz w:val="24"/>
          <w:szCs w:val="24"/>
          <w:lang w:val="bg-BG" w:eastAsia="en-GB"/>
        </w:rPr>
        <w:t xml:space="preserve">неговия </w:t>
      </w:r>
      <w:r w:rsidRPr="00E94C24">
        <w:rPr>
          <w:rFonts w:ascii="Times New Roman" w:eastAsia="Times New Roman" w:hAnsi="Times New Roman" w:cs="Times New Roman"/>
          <w:color w:val="000000"/>
          <w:sz w:val="24"/>
          <w:szCs w:val="24"/>
          <w:lang w:val="bg-BG" w:eastAsia="en-GB"/>
        </w:rPr>
        <w:t>имидж</w:t>
      </w:r>
      <w:r>
        <w:rPr>
          <w:rFonts w:ascii="Times New Roman" w:eastAsia="Times New Roman" w:hAnsi="Times New Roman" w:cs="Times New Roman"/>
          <w:color w:val="000000"/>
          <w:sz w:val="24"/>
          <w:szCs w:val="24"/>
          <w:lang w:val="bg-BG" w:eastAsia="en-GB"/>
        </w:rPr>
        <w:t>,</w:t>
      </w:r>
      <w:r w:rsidRPr="00E94C24">
        <w:rPr>
          <w:rFonts w:ascii="Times New Roman" w:eastAsia="Times New Roman" w:hAnsi="Times New Roman" w:cs="Times New Roman"/>
          <w:color w:val="000000"/>
          <w:sz w:val="24"/>
          <w:szCs w:val="24"/>
          <w:lang w:val="bg-BG" w:eastAsia="en-GB"/>
        </w:rPr>
        <w:t xml:space="preserve"> и изразяват позиция по най-добрия начин.</w:t>
      </w:r>
    </w:p>
    <w:p w:rsidR="00096554" w:rsidRPr="00E94C24" w:rsidRDefault="00096554" w:rsidP="00096554">
      <w:pPr>
        <w:tabs>
          <w:tab w:val="left" w:pos="0"/>
          <w:tab w:val="left" w:pos="993"/>
        </w:tabs>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 xml:space="preserve">(3) Лицата не трябва да изразяват лично мнение, което може да бъде възприето като </w:t>
      </w:r>
      <w:r>
        <w:rPr>
          <w:rFonts w:ascii="Times New Roman" w:eastAsia="Times New Roman" w:hAnsi="Times New Roman" w:cs="Times New Roman"/>
          <w:color w:val="000000"/>
          <w:sz w:val="24"/>
          <w:szCs w:val="24"/>
          <w:lang w:val="bg-BG" w:eastAsia="en-GB"/>
        </w:rPr>
        <w:t xml:space="preserve">официална </w:t>
      </w:r>
      <w:r w:rsidRPr="00E94C24">
        <w:rPr>
          <w:rFonts w:ascii="Times New Roman" w:eastAsia="Times New Roman" w:hAnsi="Times New Roman" w:cs="Times New Roman"/>
          <w:color w:val="000000"/>
          <w:sz w:val="24"/>
          <w:szCs w:val="24"/>
          <w:lang w:val="bg-BG" w:eastAsia="en-GB"/>
        </w:rPr>
        <w:t xml:space="preserve">позиция на предприятието, или да се изказват от името на предприятието, без да имат право на това съобразно изпълняваните функции или без нарочно оторизиране, не трябва да въвеждат в заблуда или по друг начин да поставят под съмнение информацията и </w:t>
      </w:r>
      <w:r>
        <w:rPr>
          <w:rFonts w:ascii="Times New Roman" w:eastAsia="Times New Roman" w:hAnsi="Times New Roman" w:cs="Times New Roman"/>
          <w:color w:val="000000"/>
          <w:sz w:val="24"/>
          <w:szCs w:val="24"/>
          <w:lang w:val="bg-BG" w:eastAsia="en-GB"/>
        </w:rPr>
        <w:t>доброто име</w:t>
      </w:r>
      <w:r w:rsidRPr="00E94C24">
        <w:rPr>
          <w:rFonts w:ascii="Times New Roman" w:eastAsia="Times New Roman" w:hAnsi="Times New Roman" w:cs="Times New Roman"/>
          <w:color w:val="000000"/>
          <w:sz w:val="24"/>
          <w:szCs w:val="24"/>
          <w:lang w:val="bg-BG" w:eastAsia="en-GB"/>
        </w:rPr>
        <w:t xml:space="preserve"> на предприятието.</w:t>
      </w:r>
      <w:r>
        <w:rPr>
          <w:rFonts w:ascii="Times New Roman" w:eastAsia="Times New Roman" w:hAnsi="Times New Roman" w:cs="Times New Roman"/>
          <w:color w:val="000000"/>
          <w:sz w:val="24"/>
          <w:szCs w:val="24"/>
          <w:lang w:val="bg-BG" w:eastAsia="en-GB"/>
        </w:rPr>
        <w:t xml:space="preserve"> Същевременно това правило не трябва да се прилага по начин, който препятства свободата на събиране и на изразяване на мнение, профсъюзната дейнсост или да води до неоснователно ограничаване на правото на лицата да изразяват критики, подават сигнали или да имат подобно активно поведение. </w:t>
      </w:r>
    </w:p>
    <w:p w:rsidR="00096554" w:rsidRDefault="00096554" w:rsidP="00096554">
      <w:pPr>
        <w:tabs>
          <w:tab w:val="left" w:pos="0"/>
        </w:tabs>
        <w:spacing w:after="0" w:line="240" w:lineRule="auto"/>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ab/>
        <w:t>(4) Лицата не разпространяват информация и не оповестяват данни без изрична компетентност или право за това, не допускат злоупотреба с информация за други лица, станала им известна при и по повод изпълнение на задълженията си, стриктно опазват документите и данните, с които работят или до които имат достъп. С особено внимание работят със защитени от закона данни и информация, включително лични данни, служебна, производствена или търговска тайна, друга чувствителна или класифицирана информация и стриктно спазват изискванията за неразгласяване.</w:t>
      </w:r>
    </w:p>
    <w:p w:rsidR="00096554" w:rsidRPr="00E94C24" w:rsidRDefault="00096554" w:rsidP="00096554">
      <w:pPr>
        <w:tabs>
          <w:tab w:val="left" w:pos="0"/>
        </w:tabs>
        <w:spacing w:after="120" w:line="240" w:lineRule="auto"/>
        <w:jc w:val="both"/>
        <w:rPr>
          <w:rFonts w:ascii="Times New Roman" w:eastAsia="Times New Roman" w:hAnsi="Times New Roman" w:cs="Times New Roman"/>
          <w:color w:val="000000"/>
          <w:sz w:val="24"/>
          <w:szCs w:val="24"/>
          <w:lang w:val="bg-BG" w:eastAsia="en-GB"/>
        </w:rPr>
      </w:pPr>
      <w:r>
        <w:rPr>
          <w:rFonts w:ascii="Times New Roman" w:eastAsia="Times New Roman" w:hAnsi="Times New Roman" w:cs="Times New Roman"/>
          <w:color w:val="000000"/>
          <w:sz w:val="24"/>
          <w:szCs w:val="24"/>
          <w:lang w:val="bg-BG" w:eastAsia="en-GB"/>
        </w:rPr>
        <w:tab/>
        <w:t>(5</w:t>
      </w:r>
      <w:r w:rsidRPr="00E94C24">
        <w:rPr>
          <w:rFonts w:ascii="Times New Roman" w:eastAsia="Times New Roman" w:hAnsi="Times New Roman" w:cs="Times New Roman"/>
          <w:color w:val="000000"/>
          <w:sz w:val="24"/>
          <w:szCs w:val="24"/>
          <w:lang w:val="bg-BG" w:eastAsia="en-GB"/>
        </w:rPr>
        <w:t>)</w:t>
      </w:r>
      <w:r>
        <w:rPr>
          <w:rFonts w:ascii="Times New Roman" w:eastAsia="Times New Roman" w:hAnsi="Times New Roman" w:cs="Times New Roman"/>
          <w:color w:val="000000"/>
          <w:sz w:val="24"/>
          <w:szCs w:val="24"/>
          <w:lang w:val="bg-BG" w:eastAsia="en-GB"/>
        </w:rPr>
        <w:t xml:space="preserve"> Заетите в публичните предприятия се въздържат от действия, които подтискат или по друг начин ограничават гражданските свободи, включително организациите на гражданското общество, професионалните организации, медиите.</w:t>
      </w:r>
    </w:p>
    <w:p w:rsidR="00096554" w:rsidRPr="00E94C24" w:rsidRDefault="00096554" w:rsidP="00096554">
      <w:pPr>
        <w:tabs>
          <w:tab w:val="left" w:pos="0"/>
        </w:tabs>
        <w:spacing w:after="0" w:line="240" w:lineRule="auto"/>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ab/>
        <w:t>Поведение на колегиалност и толерантност</w:t>
      </w:r>
    </w:p>
    <w:p w:rsidR="00096554" w:rsidRPr="00E94C24" w:rsidRDefault="00096554" w:rsidP="00096554">
      <w:pPr>
        <w:tabs>
          <w:tab w:val="left" w:pos="0"/>
        </w:tabs>
        <w:spacing w:after="0" w:line="240" w:lineRule="auto"/>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ab/>
        <w:t>Чл. 1</w:t>
      </w:r>
      <w:r>
        <w:rPr>
          <w:rFonts w:ascii="Times New Roman" w:eastAsia="Times New Roman" w:hAnsi="Times New Roman" w:cs="Times New Roman"/>
          <w:b/>
          <w:bCs/>
          <w:color w:val="000000"/>
          <w:sz w:val="24"/>
          <w:szCs w:val="24"/>
          <w:lang w:val="bg-BG" w:eastAsia="en-GB"/>
        </w:rPr>
        <w:t>2</w:t>
      </w:r>
      <w:r w:rsidRPr="00E94C24">
        <w:rPr>
          <w:rFonts w:ascii="Times New Roman" w:eastAsia="Times New Roman" w:hAnsi="Times New Roman" w:cs="Times New Roman"/>
          <w:b/>
          <w:bCs/>
          <w:color w:val="000000"/>
          <w:sz w:val="24"/>
          <w:szCs w:val="24"/>
          <w:lang w:val="bg-BG" w:eastAsia="en-GB"/>
        </w:rPr>
        <w:t>.</w:t>
      </w:r>
      <w:r w:rsidRPr="00E94C24">
        <w:rPr>
          <w:rFonts w:ascii="Times New Roman" w:eastAsia="Times New Roman" w:hAnsi="Times New Roman" w:cs="Times New Roman"/>
          <w:color w:val="000000"/>
          <w:sz w:val="24"/>
          <w:szCs w:val="24"/>
          <w:lang w:val="bg-BG" w:eastAsia="en-GB"/>
        </w:rPr>
        <w:t xml:space="preserve"> (1) В отношенията с останалите </w:t>
      </w:r>
      <w:r>
        <w:rPr>
          <w:rFonts w:ascii="Times New Roman" w:eastAsia="Times New Roman" w:hAnsi="Times New Roman" w:cs="Times New Roman"/>
          <w:color w:val="000000"/>
          <w:sz w:val="24"/>
          <w:szCs w:val="24"/>
          <w:lang w:val="bg-BG" w:eastAsia="en-GB"/>
        </w:rPr>
        <w:t>заети</w:t>
      </w:r>
      <w:r w:rsidRPr="00E94C24">
        <w:rPr>
          <w:rFonts w:ascii="Times New Roman" w:eastAsia="Times New Roman" w:hAnsi="Times New Roman" w:cs="Times New Roman"/>
          <w:color w:val="000000"/>
          <w:sz w:val="24"/>
          <w:szCs w:val="24"/>
          <w:lang w:val="bg-BG" w:eastAsia="en-GB"/>
        </w:rPr>
        <w:t xml:space="preserve"> в предприятието и с всички външни лица се спазва вежлив тон и културно поведение, не се създават и не се провокират конфликтни ситуации, а ако възникнат такива се полагат усилия за спокойно разрешаване и преустановяване.</w:t>
      </w:r>
    </w:p>
    <w:p w:rsidR="00096554" w:rsidRPr="00E94C24" w:rsidRDefault="00096554" w:rsidP="00096554">
      <w:pPr>
        <w:tabs>
          <w:tab w:val="left" w:pos="0"/>
        </w:tabs>
        <w:spacing w:after="0" w:line="240" w:lineRule="auto"/>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ab/>
        <w:t>(2) Заетите в публичните предприятия уважават достойнството на човека, включително на своите колеги, държат се възпитано, не допускат поведение, което е обидно, пренебрежително или уронващо достойнството на други лица, не допускат дискриминационни прояви под каквато и да е форма.</w:t>
      </w:r>
    </w:p>
    <w:p w:rsidR="00096554" w:rsidRPr="00E94C24" w:rsidRDefault="00096554" w:rsidP="00096554">
      <w:pPr>
        <w:tabs>
          <w:tab w:val="left" w:pos="0"/>
        </w:tabs>
        <w:spacing w:after="240" w:line="240" w:lineRule="auto"/>
        <w:jc w:val="both"/>
        <w:rPr>
          <w:rFonts w:ascii="Times New Roman" w:eastAsia="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ab/>
        <w:t>(3) При възникване на конфликт, противоречие или друго напрежение служителите запазват спокойствие, не нарушават добрия тон и своевременно се обръщат за съдействие към ръководителите си или други компетентни лица.</w:t>
      </w:r>
    </w:p>
    <w:p w:rsidR="00096554" w:rsidRPr="00E94C24" w:rsidRDefault="00096554" w:rsidP="00096554">
      <w:pPr>
        <w:spacing w:after="0"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 xml:space="preserve">Глава </w:t>
      </w:r>
      <w:r>
        <w:rPr>
          <w:rFonts w:ascii="Times New Roman" w:hAnsi="Times New Roman" w:cs="Times New Roman"/>
          <w:b/>
          <w:sz w:val="24"/>
          <w:szCs w:val="24"/>
          <w:lang w:val="bg-BG"/>
        </w:rPr>
        <w:t>трета</w:t>
      </w:r>
      <w:r w:rsidRPr="00E94C24">
        <w:rPr>
          <w:rFonts w:ascii="Times New Roman" w:hAnsi="Times New Roman" w:cs="Times New Roman"/>
          <w:b/>
          <w:sz w:val="24"/>
          <w:szCs w:val="24"/>
          <w:lang w:val="bg-BG"/>
        </w:rPr>
        <w:t>.</w:t>
      </w:r>
    </w:p>
    <w:p w:rsidR="00096554" w:rsidRPr="008D75AA" w:rsidRDefault="00096554" w:rsidP="00096554">
      <w:pPr>
        <w:tabs>
          <w:tab w:val="left" w:pos="0"/>
          <w:tab w:val="left" w:pos="993"/>
        </w:tabs>
        <w:spacing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 xml:space="preserve">АНТИКОРУПЦИОННО ПОВЕДЕНИЕ </w:t>
      </w:r>
      <w:r w:rsidRPr="00EB579D">
        <w:rPr>
          <w:rFonts w:ascii="Times New Roman" w:hAnsi="Times New Roman" w:cs="Times New Roman"/>
          <w:b/>
          <w:sz w:val="24"/>
          <w:szCs w:val="24"/>
          <w:lang w:val="bg-BG"/>
        </w:rPr>
        <w:t>И ПОЧТЕНОСТ</w:t>
      </w:r>
    </w:p>
    <w:p w:rsidR="00096554" w:rsidRPr="00E94C24" w:rsidRDefault="00096554" w:rsidP="00096554">
      <w:pPr>
        <w:spacing w:after="0" w:line="240" w:lineRule="auto"/>
        <w:ind w:firstLine="720"/>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Корупционен риск</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14.</w:t>
      </w:r>
      <w:r w:rsidRPr="00E94C24">
        <w:rPr>
          <w:rFonts w:ascii="Times New Roman" w:eastAsia="Times New Roman" w:hAnsi="Times New Roman" w:cs="Times New Roman"/>
          <w:color w:val="000000"/>
          <w:sz w:val="24"/>
          <w:szCs w:val="24"/>
          <w:lang w:val="bg-BG" w:eastAsia="en-GB"/>
        </w:rPr>
        <w:t> (1) Ръководителите на публичните предприятия са длъжни да създадат нужната организация и правила за оценка на рисковете, включително на корупционния риск, и да запознаят всички работещи в предприятието с тях и с начините за предотвратяване, противодействие и преодоляване на такива рискове.</w:t>
      </w:r>
    </w:p>
    <w:p w:rsidR="00096554" w:rsidRDefault="00096554" w:rsidP="00096554">
      <w:pPr>
        <w:spacing w:after="120" w:line="240" w:lineRule="auto"/>
        <w:ind w:firstLine="720"/>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(2) </w:t>
      </w:r>
      <w:r w:rsidRPr="00E94C24">
        <w:rPr>
          <w:rFonts w:ascii="Times New Roman" w:hAnsi="Times New Roman" w:cs="Times New Roman"/>
          <w:sz w:val="24"/>
          <w:szCs w:val="24"/>
          <w:lang w:val="bg-BG"/>
        </w:rPr>
        <w:t xml:space="preserve">Членовете на органите за управление и контрол трябва да не допускат, включително чрез своевременно разкриване, реален или потенциален конфликт на интереси и корупционно поведение, както и да създадат организация чрез вътрешните актове и правила на публичното предприятие за недопускане от останалите заети лица. </w:t>
      </w:r>
    </w:p>
    <w:p w:rsidR="00096554" w:rsidRPr="00E94C24" w:rsidRDefault="00096554" w:rsidP="00096554">
      <w:pPr>
        <w:spacing w:after="0" w:line="240" w:lineRule="auto"/>
        <w:ind w:firstLine="709"/>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Мерки за превенция и противодействие на корупцията</w:t>
      </w:r>
    </w:p>
    <w:p w:rsidR="00096554" w:rsidRPr="008D75AA" w:rsidRDefault="00096554" w:rsidP="00096554">
      <w:pPr>
        <w:spacing w:after="0" w:line="240" w:lineRule="auto"/>
        <w:ind w:firstLine="720"/>
        <w:jc w:val="both"/>
        <w:rPr>
          <w:rFonts w:ascii="Times New Roman" w:eastAsia="Times New Roman" w:hAnsi="Times New Roman" w:cs="Times New Roman"/>
          <w:sz w:val="24"/>
          <w:szCs w:val="24"/>
          <w:lang w:val="bg-BG" w:eastAsia="en-GB"/>
        </w:rPr>
      </w:pPr>
      <w:r w:rsidRPr="00E94C24">
        <w:rPr>
          <w:rFonts w:ascii="Times New Roman" w:eastAsia="Times New Roman" w:hAnsi="Times New Roman" w:cs="Times New Roman"/>
          <w:b/>
          <w:bCs/>
          <w:color w:val="000000"/>
          <w:sz w:val="24"/>
          <w:szCs w:val="24"/>
          <w:lang w:val="bg-BG" w:eastAsia="en-GB"/>
        </w:rPr>
        <w:t>Чл. 15.</w:t>
      </w:r>
      <w:r w:rsidRPr="00E94C24">
        <w:rPr>
          <w:rFonts w:ascii="Times New Roman" w:eastAsia="Times New Roman" w:hAnsi="Times New Roman" w:cs="Times New Roman"/>
          <w:color w:val="000000"/>
          <w:sz w:val="24"/>
          <w:szCs w:val="24"/>
          <w:lang w:val="bg-BG" w:eastAsia="en-GB"/>
        </w:rPr>
        <w:t xml:space="preserve">  (1) Заетите в публичните предприятия не допускат поведение, което ги въвлича или крие риск да ги въвлече в корупция, </w:t>
      </w:r>
      <w:r w:rsidRPr="008D75AA">
        <w:rPr>
          <w:rFonts w:ascii="Times New Roman" w:eastAsia="Times New Roman" w:hAnsi="Times New Roman" w:cs="Times New Roman"/>
          <w:sz w:val="24"/>
          <w:szCs w:val="24"/>
          <w:lang w:val="bg-BG"/>
        </w:rPr>
        <w:t>и съответно противодействат, ако бъдат обект на такива или други неправомерни прояви.</w:t>
      </w:r>
    </w:p>
    <w:p w:rsidR="00096554" w:rsidRPr="00356BD0" w:rsidRDefault="00096554" w:rsidP="00096554">
      <w:pPr>
        <w:spacing w:after="0" w:line="240" w:lineRule="auto"/>
        <w:ind w:firstLine="709"/>
        <w:jc w:val="both"/>
        <w:rPr>
          <w:rFonts w:ascii="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(2) </w:t>
      </w:r>
      <w:r w:rsidRPr="001C6F79">
        <w:rPr>
          <w:rFonts w:ascii="Times New Roman" w:hAnsi="Times New Roman" w:cs="Times New Roman"/>
          <w:sz w:val="24"/>
          <w:szCs w:val="24"/>
        </w:rPr>
        <w:t xml:space="preserve">Конфликтът на интереси и всяко негово проявление трябва да бъдат идентифицирани, избягвани, разкривани и разрешавани </w:t>
      </w:r>
      <w:r>
        <w:rPr>
          <w:rFonts w:ascii="Times New Roman" w:hAnsi="Times New Roman" w:cs="Times New Roman"/>
          <w:sz w:val="24"/>
          <w:szCs w:val="24"/>
          <w:lang w:val="bg-BG"/>
        </w:rPr>
        <w:t xml:space="preserve">безкомпромисно и </w:t>
      </w:r>
      <w:r w:rsidRPr="001C6F79">
        <w:rPr>
          <w:rFonts w:ascii="Times New Roman" w:hAnsi="Times New Roman" w:cs="Times New Roman"/>
          <w:sz w:val="24"/>
          <w:szCs w:val="24"/>
        </w:rPr>
        <w:t>по прозрачен начин</w:t>
      </w:r>
      <w:r w:rsidRPr="001C6F79">
        <w:rPr>
          <w:rFonts w:ascii="Times New Roman" w:hAnsi="Times New Roman" w:cs="Times New Roman"/>
          <w:sz w:val="24"/>
          <w:szCs w:val="24"/>
          <w:lang w:val="bg-BG"/>
        </w:rPr>
        <w:t>.</w:t>
      </w:r>
    </w:p>
    <w:p w:rsidR="00096554" w:rsidRPr="00E94C24" w:rsidRDefault="00096554" w:rsidP="00096554">
      <w:pPr>
        <w:spacing w:after="0" w:line="240" w:lineRule="auto"/>
        <w:ind w:firstLine="709"/>
        <w:jc w:val="both"/>
        <w:rPr>
          <w:rFonts w:ascii="Times New Roman" w:eastAsia="Times New Roman" w:hAnsi="Times New Roman" w:cs="Times New Roman"/>
          <w:color w:val="000000"/>
          <w:sz w:val="24"/>
          <w:szCs w:val="24"/>
          <w:lang w:val="bg-BG" w:eastAsia="en-GB"/>
        </w:rPr>
      </w:pPr>
      <w:r>
        <w:rPr>
          <w:rFonts w:ascii="Times New Roman" w:eastAsia="Times New Roman" w:hAnsi="Times New Roman" w:cs="Times New Roman"/>
          <w:color w:val="000000"/>
          <w:sz w:val="24"/>
          <w:szCs w:val="24"/>
          <w:lang w:val="bg-BG" w:eastAsia="en-GB"/>
        </w:rPr>
        <w:t>(3</w:t>
      </w:r>
      <w:r w:rsidRPr="00E94C24">
        <w:rPr>
          <w:rFonts w:ascii="Times New Roman" w:eastAsia="Times New Roman" w:hAnsi="Times New Roman" w:cs="Times New Roman"/>
          <w:color w:val="000000"/>
          <w:sz w:val="24"/>
          <w:szCs w:val="24"/>
          <w:lang w:val="bg-BG" w:eastAsia="en-GB"/>
        </w:rPr>
        <w:t>) Органът, упражняващ правата на собствен</w:t>
      </w:r>
      <w:r>
        <w:rPr>
          <w:rFonts w:ascii="Times New Roman" w:eastAsia="Times New Roman" w:hAnsi="Times New Roman" w:cs="Times New Roman"/>
          <w:color w:val="000000"/>
          <w:sz w:val="24"/>
          <w:szCs w:val="24"/>
          <w:lang w:val="bg-BG" w:eastAsia="en-GB"/>
        </w:rPr>
        <w:t>ост</w:t>
      </w:r>
      <w:r w:rsidRPr="00E94C24">
        <w:rPr>
          <w:rFonts w:ascii="Times New Roman" w:eastAsia="Times New Roman" w:hAnsi="Times New Roman" w:cs="Times New Roman"/>
          <w:color w:val="000000"/>
          <w:sz w:val="24"/>
          <w:szCs w:val="24"/>
          <w:lang w:val="bg-BG" w:eastAsia="en-GB"/>
        </w:rPr>
        <w:t xml:space="preserve"> на капитала в публичното предприятие, съответно органите за управление и контрол съобразно тяхната компетентност предприемат относимите мерки за недопускане на конфликт на интереси, като:</w:t>
      </w:r>
    </w:p>
    <w:p w:rsidR="00096554" w:rsidRPr="00E94C24" w:rsidRDefault="00096554" w:rsidP="00096554">
      <w:pPr>
        <w:pStyle w:val="ListParagraph"/>
        <w:numPr>
          <w:ilvl w:val="0"/>
          <w:numId w:val="5"/>
        </w:numPr>
        <w:tabs>
          <w:tab w:val="left" w:pos="0"/>
          <w:tab w:val="left" w:pos="1134"/>
        </w:tabs>
        <w:spacing w:after="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при избор на членове на управителни и контролни органи се прилагат изискванията на Търговския закон и Закона за публичните предприятия, включително се извършва проверка за липса на конфликт на интереси; ако след заемане на длъжността възникне такъв, водещ до несъвместимост, договорът се прекратява;</w:t>
      </w:r>
    </w:p>
    <w:p w:rsidR="00096554" w:rsidRPr="00E94C24" w:rsidRDefault="00096554" w:rsidP="00096554">
      <w:pPr>
        <w:pStyle w:val="ListParagraph"/>
        <w:numPr>
          <w:ilvl w:val="0"/>
          <w:numId w:val="5"/>
        </w:numPr>
        <w:tabs>
          <w:tab w:val="left" w:pos="0"/>
          <w:tab w:val="left" w:pos="1134"/>
        </w:tabs>
        <w:spacing w:after="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при инцидентно възникване на потенциален конфликт на интереси по въпрос, чието решаване или разглеждане е от компетентност на лицето, което лично или чрез свързано с него лице има интерес, то обявява това обстоятелство и не участва във вземането на решение или разглеждането на въпроса;</w:t>
      </w:r>
    </w:p>
    <w:p w:rsidR="00096554" w:rsidRPr="00E94C24" w:rsidRDefault="00096554" w:rsidP="00096554">
      <w:pPr>
        <w:pStyle w:val="ListParagraph"/>
        <w:numPr>
          <w:ilvl w:val="0"/>
          <w:numId w:val="5"/>
        </w:numPr>
        <w:tabs>
          <w:tab w:val="left" w:pos="0"/>
          <w:tab w:val="left" w:pos="1134"/>
        </w:tabs>
        <w:spacing w:after="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в</w:t>
      </w:r>
      <w:r w:rsidRPr="00E94C24">
        <w:rPr>
          <w:rFonts w:ascii="Times New Roman" w:hAnsi="Times New Roman" w:cs="Times New Roman"/>
          <w:sz w:val="24"/>
          <w:szCs w:val="24"/>
          <w:lang w:val="bg-BG"/>
        </w:rPr>
        <w:t xml:space="preserve"> условията на конкурсите и процедурите за назначаване на лица на ръководни позиции в публичните предприятия се определят изисквания за квалификация, професионален опит, добра </w:t>
      </w:r>
      <w:r w:rsidRPr="00E94C24">
        <w:rPr>
          <w:rFonts w:ascii="Times New Roman" w:eastAsia="Times New Roman" w:hAnsi="Times New Roman" w:cs="Times New Roman"/>
          <w:sz w:val="24"/>
          <w:szCs w:val="24"/>
          <w:lang w:val="bg-BG"/>
        </w:rPr>
        <w:t>репутация, лоялност и почтеност</w:t>
      </w:r>
      <w:r w:rsidRPr="00E94C24">
        <w:rPr>
          <w:rFonts w:ascii="Times New Roman" w:hAnsi="Times New Roman" w:cs="Times New Roman"/>
          <w:sz w:val="24"/>
          <w:szCs w:val="24"/>
          <w:lang w:val="bg-BG"/>
        </w:rPr>
        <w:t>; изискванията се прилагат съответно в зависимост от характера на длъжността при назначаване на останалите работници и служители;</w:t>
      </w:r>
    </w:p>
    <w:p w:rsidR="00096554" w:rsidRPr="00E94C24" w:rsidRDefault="00096554" w:rsidP="00096554">
      <w:pPr>
        <w:pStyle w:val="ListParagraph"/>
        <w:numPr>
          <w:ilvl w:val="0"/>
          <w:numId w:val="5"/>
        </w:numPr>
        <w:tabs>
          <w:tab w:val="left" w:pos="0"/>
          <w:tab w:val="left" w:pos="1134"/>
        </w:tabs>
        <w:spacing w:after="0" w:line="240" w:lineRule="auto"/>
        <w:ind w:left="0" w:firstLine="709"/>
        <w:jc w:val="both"/>
        <w:rPr>
          <w:rFonts w:ascii="Times New Roman" w:eastAsia="Times New Roman" w:hAnsi="Times New Roman" w:cs="Times New Roman"/>
          <w:sz w:val="24"/>
          <w:szCs w:val="24"/>
          <w:lang w:val="bg-BG" w:eastAsia="en-GB"/>
        </w:rPr>
      </w:pPr>
      <w:r w:rsidRPr="00E94C24">
        <w:rPr>
          <w:rFonts w:ascii="Times New Roman" w:hAnsi="Times New Roman" w:cs="Times New Roman"/>
          <w:sz w:val="24"/>
          <w:szCs w:val="24"/>
          <w:lang w:val="bg-BG"/>
        </w:rPr>
        <w:t xml:space="preserve">назначаваните лица трябва да са преминали успешно проверка за почтеност, включително да са декларирали, че: </w:t>
      </w:r>
    </w:p>
    <w:p w:rsidR="00096554" w:rsidRPr="00E94C24" w:rsidRDefault="00096554" w:rsidP="00096554">
      <w:pPr>
        <w:tabs>
          <w:tab w:val="left" w:pos="0"/>
          <w:tab w:val="left" w:pos="1134"/>
        </w:tabs>
        <w:spacing w:after="0" w:line="240" w:lineRule="auto"/>
        <w:ind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а</w:t>
      </w:r>
      <w:r w:rsidRPr="00E94C24">
        <w:rPr>
          <w:rFonts w:ascii="Times New Roman" w:eastAsia="Times New Roman" w:hAnsi="Times New Roman" w:cs="Times New Roman"/>
          <w:sz w:val="24"/>
          <w:szCs w:val="24"/>
          <w:lang w:val="bg-BG" w:eastAsia="en-GB"/>
        </w:rPr>
        <w:t>)</w:t>
      </w:r>
      <w:r w:rsidRPr="00E94C24">
        <w:rPr>
          <w:rFonts w:ascii="Times New Roman" w:hAnsi="Times New Roman" w:cs="Times New Roman"/>
          <w:sz w:val="24"/>
          <w:szCs w:val="24"/>
          <w:lang w:val="bg-BG"/>
        </w:rPr>
        <w:t xml:space="preserve"> са запознати с </w:t>
      </w:r>
      <w:r>
        <w:rPr>
          <w:rFonts w:ascii="Times New Roman" w:hAnsi="Times New Roman" w:cs="Times New Roman"/>
          <w:sz w:val="24"/>
          <w:szCs w:val="24"/>
          <w:lang w:val="bg-BG"/>
        </w:rPr>
        <w:t>Етичния кодекс</w:t>
      </w:r>
      <w:r w:rsidRPr="00E94C24">
        <w:rPr>
          <w:rFonts w:ascii="Times New Roman" w:hAnsi="Times New Roman" w:cs="Times New Roman"/>
          <w:sz w:val="24"/>
          <w:szCs w:val="24"/>
          <w:lang w:val="bg-BG"/>
        </w:rPr>
        <w:t xml:space="preserve"> и се задължават да го прилагат, включително за недопускане на конфликт на интереси, както и </w:t>
      </w:r>
      <w:r>
        <w:rPr>
          <w:rFonts w:ascii="Times New Roman" w:hAnsi="Times New Roman" w:cs="Times New Roman"/>
          <w:sz w:val="24"/>
          <w:szCs w:val="24"/>
          <w:lang w:val="bg-BG"/>
        </w:rPr>
        <w:t xml:space="preserve">съгласие </w:t>
      </w:r>
      <w:r w:rsidRPr="00E94C24">
        <w:rPr>
          <w:rFonts w:ascii="Times New Roman" w:hAnsi="Times New Roman" w:cs="Times New Roman"/>
          <w:sz w:val="24"/>
          <w:szCs w:val="24"/>
          <w:lang w:val="bg-BG"/>
        </w:rPr>
        <w:t xml:space="preserve">да участват в обучения за етика, почтеност и в областта на превенция и противодействие на корупцията; </w:t>
      </w:r>
    </w:p>
    <w:p w:rsidR="00096554" w:rsidRDefault="00096554" w:rsidP="00096554">
      <w:pPr>
        <w:tabs>
          <w:tab w:val="left" w:pos="0"/>
          <w:tab w:val="left" w:pos="1134"/>
        </w:tabs>
        <w:spacing w:after="0" w:line="240" w:lineRule="auto"/>
        <w:ind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б</w:t>
      </w:r>
      <w:r w:rsidRPr="00E94C24">
        <w:rPr>
          <w:rFonts w:ascii="Times New Roman" w:eastAsia="Times New Roman" w:hAnsi="Times New Roman" w:cs="Times New Roman"/>
          <w:sz w:val="24"/>
          <w:szCs w:val="24"/>
          <w:lang w:val="bg-BG" w:eastAsia="en-GB"/>
        </w:rPr>
        <w:t>)</w:t>
      </w:r>
      <w:r w:rsidRPr="00E94C24">
        <w:rPr>
          <w:rFonts w:ascii="Times New Roman" w:hAnsi="Times New Roman" w:cs="Times New Roman"/>
          <w:sz w:val="24"/>
          <w:szCs w:val="24"/>
          <w:lang w:val="bg-BG"/>
        </w:rPr>
        <w:t xml:space="preserve"> дават съгласие да бъдат проверявани за почтеност по време на заемане на длъжността си при възникване на основание за това. </w:t>
      </w:r>
    </w:p>
    <w:p w:rsidR="00096554" w:rsidRPr="00E94C24" w:rsidRDefault="00096554" w:rsidP="00096554">
      <w:pPr>
        <w:tabs>
          <w:tab w:val="left" w:pos="0"/>
        </w:tabs>
        <w:spacing w:after="120" w:line="240" w:lineRule="auto"/>
        <w:ind w:firstLine="709"/>
        <w:jc w:val="both"/>
        <w:rPr>
          <w:rFonts w:ascii="Times New Roman" w:hAnsi="Times New Roman" w:cs="Times New Roman"/>
          <w:sz w:val="24"/>
          <w:szCs w:val="24"/>
          <w:lang w:val="bg-BG"/>
        </w:rPr>
      </w:pPr>
      <w:r>
        <w:rPr>
          <w:rFonts w:ascii="Times New Roman" w:eastAsia="Times New Roman" w:hAnsi="Times New Roman" w:cs="Times New Roman"/>
          <w:color w:val="000000"/>
          <w:sz w:val="24"/>
          <w:szCs w:val="24"/>
          <w:lang w:val="bg-BG" w:eastAsia="en-GB"/>
        </w:rPr>
        <w:t>(4</w:t>
      </w:r>
      <w:r w:rsidRPr="00E94C24">
        <w:rPr>
          <w:rFonts w:ascii="Times New Roman" w:eastAsia="Times New Roman" w:hAnsi="Times New Roman" w:cs="Times New Roman"/>
          <w:color w:val="000000"/>
          <w:sz w:val="24"/>
          <w:szCs w:val="24"/>
          <w:lang w:val="bg-BG" w:eastAsia="en-GB"/>
        </w:rPr>
        <w:t>)</w:t>
      </w:r>
      <w:r>
        <w:rPr>
          <w:rFonts w:ascii="Times New Roman" w:eastAsia="Times New Roman" w:hAnsi="Times New Roman" w:cs="Times New Roman"/>
          <w:color w:val="000000"/>
          <w:sz w:val="24"/>
          <w:szCs w:val="24"/>
          <w:lang w:val="bg-BG" w:eastAsia="en-GB"/>
        </w:rPr>
        <w:t xml:space="preserve"> Лична отговорност на всяко лице, заето в публичното предприятие, е да познава законите, задълженията и служебните си функции и да ги спазва стриктно. Всяко отклонение от това задължение, независимо от причината, включително поради получаване на заповед, указания, молба или друго от висшестоящ, друг служител или външно лице, трябва да бъде докладвано по вътрешния ред за докладване на нарушения или насочено към друг орган извън организацията.</w:t>
      </w:r>
    </w:p>
    <w:p w:rsidR="00096554" w:rsidRPr="00E94C24" w:rsidRDefault="00096554" w:rsidP="00096554">
      <w:pPr>
        <w:spacing w:after="0" w:line="240" w:lineRule="auto"/>
        <w:ind w:firstLine="720"/>
        <w:jc w:val="both"/>
        <w:rPr>
          <w:rFonts w:ascii="Times New Roman" w:eastAsia="Times New Roman" w:hAnsi="Times New Roman" w:cs="Times New Roman"/>
          <w:b/>
          <w:bCs/>
          <w:color w:val="000000"/>
          <w:sz w:val="24"/>
          <w:szCs w:val="24"/>
          <w:lang w:val="bg-BG" w:eastAsia="en-GB"/>
        </w:rPr>
      </w:pPr>
      <w:r>
        <w:rPr>
          <w:rFonts w:ascii="Times New Roman" w:eastAsia="Times New Roman" w:hAnsi="Times New Roman" w:cs="Times New Roman"/>
          <w:b/>
          <w:bCs/>
          <w:color w:val="000000"/>
          <w:sz w:val="24"/>
          <w:szCs w:val="24"/>
          <w:lang w:val="bg-BG" w:eastAsia="en-GB"/>
        </w:rPr>
        <w:t>Недопускане на корупция</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16.</w:t>
      </w:r>
      <w:r w:rsidRPr="00E94C24">
        <w:rPr>
          <w:rFonts w:ascii="Times New Roman" w:eastAsia="Times New Roman" w:hAnsi="Times New Roman" w:cs="Times New Roman"/>
          <w:color w:val="000000"/>
          <w:sz w:val="24"/>
          <w:szCs w:val="24"/>
          <w:lang w:val="bg-BG" w:eastAsia="en-GB"/>
        </w:rPr>
        <w:t xml:space="preserve"> (1) </w:t>
      </w:r>
      <w:r>
        <w:rPr>
          <w:rFonts w:ascii="Times New Roman" w:eastAsia="Times New Roman" w:hAnsi="Times New Roman" w:cs="Times New Roman"/>
          <w:color w:val="000000"/>
          <w:sz w:val="24"/>
          <w:szCs w:val="24"/>
          <w:lang w:val="bg-BG" w:eastAsia="en-GB"/>
        </w:rPr>
        <w:t xml:space="preserve">Заетите лица в публичните предприятия следва да </w:t>
      </w:r>
      <w:r w:rsidRPr="001C6F79">
        <w:rPr>
          <w:rFonts w:ascii="Times New Roman" w:hAnsi="Times New Roman" w:cs="Times New Roman"/>
          <w:sz w:val="24"/>
          <w:szCs w:val="24"/>
        </w:rPr>
        <w:t>отхвърля</w:t>
      </w:r>
      <w:r>
        <w:rPr>
          <w:rFonts w:ascii="Times New Roman" w:hAnsi="Times New Roman" w:cs="Times New Roman"/>
          <w:sz w:val="24"/>
          <w:szCs w:val="24"/>
          <w:lang w:val="bg-BG"/>
        </w:rPr>
        <w:t>т</w:t>
      </w:r>
      <w:r w:rsidRPr="001C6F79">
        <w:rPr>
          <w:rFonts w:ascii="Times New Roman" w:hAnsi="Times New Roman" w:cs="Times New Roman"/>
          <w:sz w:val="24"/>
          <w:szCs w:val="24"/>
        </w:rPr>
        <w:t xml:space="preserve"> всички форми на коруп</w:t>
      </w:r>
      <w:r>
        <w:rPr>
          <w:rFonts w:ascii="Times New Roman" w:hAnsi="Times New Roman" w:cs="Times New Roman"/>
          <w:sz w:val="24"/>
          <w:szCs w:val="24"/>
        </w:rPr>
        <w:t>ция, пряко или непряко</w:t>
      </w:r>
      <w:r>
        <w:rPr>
          <w:rFonts w:ascii="Times New Roman" w:hAnsi="Times New Roman" w:cs="Times New Roman"/>
          <w:sz w:val="24"/>
          <w:szCs w:val="24"/>
          <w:lang w:val="bg-BG"/>
        </w:rPr>
        <w:t xml:space="preserve"> засягащи ги,</w:t>
      </w:r>
      <w:r w:rsidRPr="001C6F79">
        <w:rPr>
          <w:rFonts w:ascii="Times New Roman" w:hAnsi="Times New Roman" w:cs="Times New Roman"/>
          <w:sz w:val="24"/>
          <w:szCs w:val="24"/>
        </w:rPr>
        <w:t xml:space="preserve"> и </w:t>
      </w:r>
      <w:r>
        <w:rPr>
          <w:rFonts w:ascii="Times New Roman" w:hAnsi="Times New Roman" w:cs="Times New Roman"/>
          <w:sz w:val="24"/>
          <w:szCs w:val="24"/>
          <w:lang w:val="bg-BG"/>
        </w:rPr>
        <w:t xml:space="preserve">да </w:t>
      </w:r>
      <w:r>
        <w:rPr>
          <w:rFonts w:ascii="Times New Roman" w:hAnsi="Times New Roman" w:cs="Times New Roman"/>
          <w:sz w:val="24"/>
          <w:szCs w:val="24"/>
        </w:rPr>
        <w:t>не предлага</w:t>
      </w:r>
      <w:r>
        <w:rPr>
          <w:rFonts w:ascii="Times New Roman" w:hAnsi="Times New Roman" w:cs="Times New Roman"/>
          <w:sz w:val="24"/>
          <w:szCs w:val="24"/>
          <w:lang w:val="bg-BG"/>
        </w:rPr>
        <w:t>т</w:t>
      </w:r>
      <w:r w:rsidRPr="001C6F79">
        <w:rPr>
          <w:rFonts w:ascii="Times New Roman" w:hAnsi="Times New Roman" w:cs="Times New Roman"/>
          <w:sz w:val="24"/>
          <w:szCs w:val="24"/>
        </w:rPr>
        <w:t>, об</w:t>
      </w:r>
      <w:r>
        <w:rPr>
          <w:rFonts w:ascii="Times New Roman" w:hAnsi="Times New Roman" w:cs="Times New Roman"/>
          <w:sz w:val="24"/>
          <w:szCs w:val="24"/>
        </w:rPr>
        <w:t>ещава</w:t>
      </w:r>
      <w:r>
        <w:rPr>
          <w:rFonts w:ascii="Times New Roman" w:hAnsi="Times New Roman" w:cs="Times New Roman"/>
          <w:sz w:val="24"/>
          <w:szCs w:val="24"/>
          <w:lang w:val="bg-BG"/>
        </w:rPr>
        <w:t>т</w:t>
      </w:r>
      <w:r>
        <w:rPr>
          <w:rFonts w:ascii="Times New Roman" w:hAnsi="Times New Roman" w:cs="Times New Roman"/>
          <w:sz w:val="24"/>
          <w:szCs w:val="24"/>
        </w:rPr>
        <w:t>, плаща</w:t>
      </w:r>
      <w:r>
        <w:rPr>
          <w:rFonts w:ascii="Times New Roman" w:hAnsi="Times New Roman" w:cs="Times New Roman"/>
          <w:sz w:val="24"/>
          <w:szCs w:val="24"/>
          <w:lang w:val="bg-BG"/>
        </w:rPr>
        <w:t>т</w:t>
      </w:r>
      <w:r>
        <w:rPr>
          <w:rFonts w:ascii="Times New Roman" w:hAnsi="Times New Roman" w:cs="Times New Roman"/>
          <w:sz w:val="24"/>
          <w:szCs w:val="24"/>
        </w:rPr>
        <w:t xml:space="preserve"> или прием</w:t>
      </w:r>
      <w:r>
        <w:rPr>
          <w:rFonts w:ascii="Times New Roman" w:hAnsi="Times New Roman" w:cs="Times New Roman"/>
          <w:sz w:val="24"/>
          <w:szCs w:val="24"/>
          <w:lang w:val="bg-BG"/>
        </w:rPr>
        <w:t>ат</w:t>
      </w:r>
      <w:r w:rsidRPr="001C6F79">
        <w:rPr>
          <w:rFonts w:ascii="Times New Roman" w:hAnsi="Times New Roman" w:cs="Times New Roman"/>
          <w:sz w:val="24"/>
          <w:szCs w:val="24"/>
        </w:rPr>
        <w:t xml:space="preserve"> неправомерни плащания или други неправомерни предимства</w:t>
      </w:r>
      <w:r>
        <w:rPr>
          <w:rFonts w:ascii="Times New Roman" w:hAnsi="Times New Roman" w:cs="Times New Roman"/>
          <w:sz w:val="24"/>
          <w:szCs w:val="24"/>
          <w:lang w:val="bg-BG"/>
        </w:rPr>
        <w:t xml:space="preserve">. </w:t>
      </w:r>
      <w:r>
        <w:rPr>
          <w:rFonts w:ascii="Times New Roman" w:eastAsia="Times New Roman" w:hAnsi="Times New Roman" w:cs="Times New Roman"/>
          <w:color w:val="000000"/>
          <w:sz w:val="24"/>
          <w:szCs w:val="24"/>
          <w:lang w:val="bg-BG" w:eastAsia="en-GB"/>
        </w:rPr>
        <w:t>Те</w:t>
      </w:r>
      <w:r w:rsidRPr="00E94C24">
        <w:rPr>
          <w:rFonts w:ascii="Times New Roman" w:eastAsia="Times New Roman" w:hAnsi="Times New Roman" w:cs="Times New Roman"/>
          <w:color w:val="000000"/>
          <w:sz w:val="24"/>
          <w:szCs w:val="24"/>
          <w:lang w:val="bg-BG" w:eastAsia="en-GB"/>
        </w:rPr>
        <w:t xml:space="preserve"> не предлагат</w:t>
      </w:r>
      <w:r>
        <w:rPr>
          <w:rFonts w:ascii="Times New Roman" w:eastAsia="Times New Roman" w:hAnsi="Times New Roman" w:cs="Times New Roman"/>
          <w:color w:val="000000"/>
          <w:sz w:val="24"/>
          <w:szCs w:val="24"/>
          <w:lang w:val="bg-BG" w:eastAsia="en-GB"/>
        </w:rPr>
        <w:t>, обещават, плащат</w:t>
      </w:r>
      <w:r w:rsidRPr="00E94C24">
        <w:rPr>
          <w:rFonts w:ascii="Times New Roman" w:eastAsia="Times New Roman" w:hAnsi="Times New Roman" w:cs="Times New Roman"/>
          <w:color w:val="000000"/>
          <w:sz w:val="24"/>
          <w:szCs w:val="24"/>
          <w:lang w:val="bg-BG" w:eastAsia="en-GB"/>
        </w:rPr>
        <w:t xml:space="preserve"> и</w:t>
      </w:r>
      <w:r>
        <w:rPr>
          <w:rFonts w:ascii="Times New Roman" w:eastAsia="Times New Roman" w:hAnsi="Times New Roman" w:cs="Times New Roman"/>
          <w:color w:val="000000"/>
          <w:sz w:val="24"/>
          <w:szCs w:val="24"/>
          <w:lang w:val="bg-BG" w:eastAsia="en-GB"/>
        </w:rPr>
        <w:t>ли</w:t>
      </w:r>
      <w:r w:rsidRPr="00E94C24">
        <w:rPr>
          <w:rFonts w:ascii="Times New Roman" w:eastAsia="Times New Roman" w:hAnsi="Times New Roman" w:cs="Times New Roman"/>
          <w:color w:val="000000"/>
          <w:sz w:val="24"/>
          <w:szCs w:val="24"/>
          <w:lang w:val="bg-BG" w:eastAsia="en-GB"/>
        </w:rPr>
        <w:t xml:space="preserve"> приемат подаръци, услуги, пари, пътувания, забавления, други облаги</w:t>
      </w:r>
      <w:r>
        <w:rPr>
          <w:rFonts w:ascii="Times New Roman" w:eastAsia="Times New Roman" w:hAnsi="Times New Roman" w:cs="Times New Roman"/>
          <w:color w:val="000000"/>
          <w:sz w:val="24"/>
          <w:szCs w:val="24"/>
          <w:lang w:val="bg-BG" w:eastAsia="en-GB"/>
        </w:rPr>
        <w:t>, предимства</w:t>
      </w:r>
      <w:r w:rsidRPr="00E94C24">
        <w:rPr>
          <w:rFonts w:ascii="Times New Roman" w:eastAsia="Times New Roman" w:hAnsi="Times New Roman" w:cs="Times New Roman"/>
          <w:color w:val="000000"/>
          <w:sz w:val="24"/>
          <w:szCs w:val="24"/>
          <w:lang w:val="bg-BG" w:eastAsia="en-GB"/>
        </w:rPr>
        <w:t xml:space="preserve"> или ползи за себе си и за свързани с тях лица от каквито и да е лица във връзка с или по повод работата си.</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(2) Не се допуска приемането на облага или обещание за облага под каквато и да е форма</w:t>
      </w:r>
      <w:r>
        <w:rPr>
          <w:rFonts w:ascii="Times New Roman" w:eastAsia="Times New Roman" w:hAnsi="Times New Roman" w:cs="Times New Roman"/>
          <w:color w:val="000000"/>
          <w:sz w:val="24"/>
          <w:szCs w:val="24"/>
          <w:lang w:val="bg-BG" w:eastAsia="en-GB"/>
        </w:rPr>
        <w:t xml:space="preserve"> от лице по ал. 1</w:t>
      </w:r>
      <w:r w:rsidRPr="00E94C24">
        <w:rPr>
          <w:rFonts w:ascii="Times New Roman" w:eastAsia="Times New Roman" w:hAnsi="Times New Roman" w:cs="Times New Roman"/>
          <w:color w:val="000000"/>
          <w:sz w:val="24"/>
          <w:szCs w:val="24"/>
          <w:lang w:val="bg-BG" w:eastAsia="en-GB"/>
        </w:rPr>
        <w:t>, за да:</w:t>
      </w:r>
    </w:p>
    <w:p w:rsidR="00096554" w:rsidRPr="00E94C24" w:rsidRDefault="00096554" w:rsidP="00096554">
      <w:pPr>
        <w:pStyle w:val="ListParagraph"/>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извърши или не извърши свое служебно задължение;</w:t>
      </w:r>
    </w:p>
    <w:p w:rsidR="00096554" w:rsidRPr="00E94C24" w:rsidRDefault="00096554" w:rsidP="00096554">
      <w:pPr>
        <w:pStyle w:val="ListParagraph"/>
        <w:numPr>
          <w:ilvl w:val="0"/>
          <w:numId w:val="6"/>
        </w:numPr>
        <w:tabs>
          <w:tab w:val="left" w:pos="1134"/>
        </w:tabs>
        <w:spacing w:after="12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упражни влияние или друго въздействие върху други лица в публичното предприятие за извършване или неизвършване на нещо;</w:t>
      </w:r>
    </w:p>
    <w:p w:rsidR="00096554" w:rsidRPr="00E94C24" w:rsidRDefault="00096554" w:rsidP="00096554">
      <w:pPr>
        <w:pStyle w:val="ListParagraph"/>
        <w:numPr>
          <w:ilvl w:val="0"/>
          <w:numId w:val="6"/>
        </w:numPr>
        <w:tabs>
          <w:tab w:val="left" w:pos="1134"/>
        </w:tabs>
        <w:spacing w:after="12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посредничи за получаване на облага за другиго, за да бъде взето или не решение, за извършване или неизвършване на действие.</w:t>
      </w:r>
    </w:p>
    <w:p w:rsidR="00096554" w:rsidRDefault="00096554" w:rsidP="00096554">
      <w:pPr>
        <w:pStyle w:val="ListParagraph"/>
        <w:tabs>
          <w:tab w:val="left" w:pos="1134"/>
        </w:tabs>
        <w:spacing w:after="12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(3) Членовете на органите за управление и контрол на публичните предприятия нямат право да извършват дейност в частен интерес, която е в нарушение на закона</w:t>
      </w:r>
      <w:r>
        <w:rPr>
          <w:rFonts w:ascii="Times New Roman" w:eastAsia="Times New Roman" w:hAnsi="Times New Roman" w:cs="Times New Roman"/>
          <w:color w:val="000000"/>
          <w:sz w:val="24"/>
          <w:szCs w:val="24"/>
          <w:lang w:val="bg-BG" w:eastAsia="en-GB"/>
        </w:rPr>
        <w:t xml:space="preserve"> и актовете на публичното предприятие</w:t>
      </w:r>
      <w:r w:rsidRPr="00E94C24">
        <w:rPr>
          <w:rFonts w:ascii="Times New Roman" w:eastAsia="Times New Roman" w:hAnsi="Times New Roman" w:cs="Times New Roman"/>
          <w:color w:val="000000"/>
          <w:sz w:val="24"/>
          <w:szCs w:val="24"/>
          <w:lang w:val="bg-BG" w:eastAsia="en-GB"/>
        </w:rPr>
        <w:t>.</w:t>
      </w:r>
    </w:p>
    <w:p w:rsidR="00096554" w:rsidRPr="00EB579D" w:rsidRDefault="00096554" w:rsidP="00096554">
      <w:pPr>
        <w:pStyle w:val="ListParagraph"/>
        <w:tabs>
          <w:tab w:val="left" w:pos="1134"/>
        </w:tabs>
        <w:spacing w:after="120" w:line="240" w:lineRule="auto"/>
        <w:ind w:left="0" w:firstLine="709"/>
        <w:jc w:val="both"/>
        <w:rPr>
          <w:highlight w:val="yellow"/>
          <w:lang w:val="bg-BG" w:eastAsia="en-GB"/>
        </w:rPr>
      </w:pPr>
      <w:r w:rsidRPr="008D75AA">
        <w:rPr>
          <w:rFonts w:ascii="Times New Roman" w:eastAsia="Times New Roman" w:hAnsi="Times New Roman" w:cs="Times New Roman"/>
          <w:color w:val="000000"/>
          <w:sz w:val="24"/>
          <w:szCs w:val="24"/>
          <w:lang w:val="bg-BG" w:eastAsia="en-GB"/>
        </w:rPr>
        <w:t>(</w:t>
      </w:r>
      <w:r w:rsidRPr="00EB579D">
        <w:rPr>
          <w:rFonts w:ascii="Times New Roman" w:eastAsia="Times New Roman" w:hAnsi="Times New Roman" w:cs="Times New Roman"/>
          <w:color w:val="000000"/>
          <w:sz w:val="24"/>
          <w:szCs w:val="24"/>
          <w:lang w:val="bg-BG" w:eastAsia="en-GB"/>
        </w:rPr>
        <w:t>4) Всяко публично предприятие определя с вътрешни правила или друг документ</w:t>
      </w:r>
      <w:r>
        <w:rPr>
          <w:rFonts w:ascii="Times New Roman" w:eastAsia="Times New Roman" w:hAnsi="Times New Roman" w:cs="Times New Roman"/>
          <w:color w:val="000000"/>
          <w:sz w:val="24"/>
          <w:szCs w:val="24"/>
          <w:lang w:val="bg-BG" w:eastAsia="en-GB"/>
        </w:rPr>
        <w:t xml:space="preserve"> </w:t>
      </w:r>
      <w:r w:rsidRPr="00D3108C">
        <w:rPr>
          <w:rFonts w:ascii="Times New Roman" w:eastAsia="Times New Roman" w:hAnsi="Times New Roman" w:cs="Times New Roman"/>
          <w:color w:val="000000"/>
          <w:sz w:val="24"/>
          <w:szCs w:val="24"/>
          <w:lang w:val="bg-BG" w:eastAsia="en-GB"/>
        </w:rPr>
        <w:t>своята политика</w:t>
      </w:r>
      <w:r w:rsidRPr="00EB579D">
        <w:rPr>
          <w:rFonts w:ascii="Times New Roman" w:eastAsia="Times New Roman" w:hAnsi="Times New Roman" w:cs="Times New Roman"/>
          <w:color w:val="000000"/>
          <w:sz w:val="24"/>
          <w:szCs w:val="24"/>
          <w:lang w:val="bg-BG" w:eastAsia="en-GB"/>
        </w:rPr>
        <w:t xml:space="preserve">, която всички заети в него лица трябва да спазват в случаите на получаване на подаръци, покани за събития, пътувания и подобни, както и когато от името на предприятието се предприема подаряване, отправяне на покана за събитие, пътуване и подобни към външни лица. Основно ограничение за допустимостта на получаването или даването е дали е с цел получаване на неоснователно предимство за активната страна, включително когато това създава основателни съмнения, че за получаващия възниква очакване да направи някакъв компромис със служебните си задължения или да извърши действие в полза на даващия. Не се счита за нарушение </w:t>
      </w:r>
      <w:r w:rsidRPr="00EB579D">
        <w:rPr>
          <w:rFonts w:ascii="Times New Roman" w:hAnsi="Times New Roman" w:cs="Times New Roman"/>
          <w:sz w:val="24"/>
          <w:szCs w:val="24"/>
        </w:rPr>
        <w:t>предоставя</w:t>
      </w:r>
      <w:r w:rsidRPr="00EB579D">
        <w:rPr>
          <w:rFonts w:ascii="Times New Roman" w:hAnsi="Times New Roman" w:cs="Times New Roman"/>
          <w:sz w:val="24"/>
          <w:szCs w:val="24"/>
          <w:lang w:val="bg-BG"/>
        </w:rPr>
        <w:t>нето</w:t>
      </w:r>
      <w:r w:rsidRPr="00EB579D">
        <w:rPr>
          <w:rFonts w:ascii="Times New Roman" w:hAnsi="Times New Roman" w:cs="Times New Roman"/>
          <w:sz w:val="24"/>
          <w:szCs w:val="24"/>
        </w:rPr>
        <w:t xml:space="preserve"> и приема</w:t>
      </w:r>
      <w:r w:rsidRPr="00EB579D">
        <w:rPr>
          <w:rFonts w:ascii="Times New Roman" w:hAnsi="Times New Roman" w:cs="Times New Roman"/>
          <w:sz w:val="24"/>
          <w:szCs w:val="24"/>
          <w:lang w:val="bg-BG"/>
        </w:rPr>
        <w:t>нето на</w:t>
      </w:r>
      <w:r w:rsidRPr="00EB579D">
        <w:rPr>
          <w:rFonts w:ascii="Times New Roman" w:hAnsi="Times New Roman" w:cs="Times New Roman"/>
          <w:sz w:val="24"/>
          <w:szCs w:val="24"/>
        </w:rPr>
        <w:t xml:space="preserve"> случайни подаръци, ако те </w:t>
      </w:r>
      <w:r w:rsidRPr="00EB579D">
        <w:rPr>
          <w:rFonts w:ascii="Times New Roman" w:hAnsi="Times New Roman" w:cs="Times New Roman"/>
          <w:sz w:val="24"/>
          <w:szCs w:val="24"/>
          <w:lang w:val="bg-BG"/>
        </w:rPr>
        <w:t xml:space="preserve">имат протоколен характер и/или </w:t>
      </w:r>
      <w:r w:rsidRPr="00EB579D">
        <w:rPr>
          <w:rFonts w:ascii="Times New Roman" w:hAnsi="Times New Roman" w:cs="Times New Roman"/>
          <w:sz w:val="24"/>
          <w:szCs w:val="24"/>
        </w:rPr>
        <w:t>са скромни и евтини</w:t>
      </w:r>
      <w:r w:rsidRPr="00EB579D">
        <w:rPr>
          <w:rFonts w:ascii="Times New Roman" w:hAnsi="Times New Roman" w:cs="Times New Roman"/>
          <w:sz w:val="24"/>
          <w:szCs w:val="24"/>
          <w:lang w:val="bg-BG"/>
        </w:rPr>
        <w:t xml:space="preserve">, </w:t>
      </w:r>
      <w:r w:rsidRPr="00EB579D">
        <w:rPr>
          <w:rFonts w:ascii="Times New Roman" w:hAnsi="Times New Roman" w:cs="Times New Roman"/>
          <w:sz w:val="24"/>
          <w:szCs w:val="24"/>
        </w:rPr>
        <w:t>не са забранени от закон</w:t>
      </w:r>
      <w:r w:rsidRPr="00EB579D">
        <w:rPr>
          <w:rFonts w:ascii="Times New Roman" w:hAnsi="Times New Roman" w:cs="Times New Roman"/>
          <w:sz w:val="24"/>
          <w:szCs w:val="24"/>
          <w:lang w:val="bg-BG"/>
        </w:rPr>
        <w:t>а и не се правят за която и да е от целите по ал. 2</w:t>
      </w:r>
      <w:r w:rsidRPr="008D75AA">
        <w:rPr>
          <w:rFonts w:ascii="Times New Roman" w:hAnsi="Times New Roman" w:cs="Times New Roman"/>
          <w:sz w:val="24"/>
          <w:szCs w:val="24"/>
          <w:lang w:val="bg-BG"/>
        </w:rPr>
        <w:t xml:space="preserve"> или с друга корупционна цел.</w:t>
      </w:r>
      <w:r>
        <w:rPr>
          <w:rFonts w:ascii="Times New Roman" w:hAnsi="Times New Roman" w:cs="Times New Roman"/>
          <w:sz w:val="24"/>
          <w:szCs w:val="24"/>
          <w:lang w:val="bg-BG"/>
        </w:rPr>
        <w:t xml:space="preserve"> </w:t>
      </w:r>
    </w:p>
    <w:p w:rsidR="00096554" w:rsidRPr="00E94C24" w:rsidRDefault="00096554" w:rsidP="00096554">
      <w:pPr>
        <w:spacing w:after="0" w:line="240" w:lineRule="auto"/>
        <w:ind w:firstLine="720"/>
        <w:jc w:val="both"/>
        <w:rPr>
          <w:rFonts w:ascii="Times New Roman" w:eastAsia="Times New Roman" w:hAnsi="Times New Roman" w:cs="Times New Roman"/>
          <w:b/>
          <w:color w:val="000000"/>
          <w:sz w:val="24"/>
          <w:szCs w:val="24"/>
          <w:lang w:val="bg-BG" w:eastAsia="en-GB"/>
        </w:rPr>
      </w:pPr>
      <w:r w:rsidRPr="00E94C24">
        <w:rPr>
          <w:rFonts w:ascii="Times New Roman" w:eastAsia="Times New Roman" w:hAnsi="Times New Roman" w:cs="Times New Roman"/>
          <w:b/>
          <w:color w:val="000000"/>
          <w:sz w:val="24"/>
          <w:szCs w:val="24"/>
          <w:lang w:val="bg-BG" w:eastAsia="en-GB"/>
        </w:rPr>
        <w:t>Антикорупционно поведение в чужбина</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color w:val="000000"/>
          <w:sz w:val="24"/>
          <w:szCs w:val="24"/>
          <w:lang w:val="bg-BG" w:eastAsia="en-GB"/>
        </w:rPr>
        <w:t>Чл. 17.</w:t>
      </w:r>
      <w:r w:rsidRPr="00E94C24">
        <w:rPr>
          <w:rFonts w:ascii="Times New Roman" w:eastAsia="Times New Roman" w:hAnsi="Times New Roman" w:cs="Times New Roman"/>
          <w:color w:val="000000"/>
          <w:sz w:val="24"/>
          <w:szCs w:val="24"/>
          <w:lang w:val="bg-BG" w:eastAsia="en-GB"/>
        </w:rPr>
        <w:t xml:space="preserve"> (1) При командировки и пътувания в чужбина във връзка с дейността на публичното предприятие, ръководителите и служителите спазват правилата за етично поведение и почтеност, включително по никакъв начин не искат, не приемат, не предлагат и не дават подкупи или други облаги. </w:t>
      </w:r>
    </w:p>
    <w:p w:rsidR="00096554" w:rsidRPr="00E94C24" w:rsidRDefault="00096554" w:rsidP="00096554">
      <w:pPr>
        <w:spacing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 xml:space="preserve">(2) Лицата по ал. 1 не предлагат пряко или косвено пари, услуги, предимства или друго недължимо на чуждестранни длъжностни лица по смисъла на </w:t>
      </w:r>
      <w:r w:rsidRPr="00E94C24">
        <w:rPr>
          <w:rFonts w:ascii="Times New Roman" w:hAnsi="Times New Roman" w:cs="Times New Roman"/>
          <w:sz w:val="24"/>
          <w:szCs w:val="24"/>
          <w:lang w:val="bg-BG"/>
        </w:rPr>
        <w:t>Препоръката на Съвета за по-нататъшна борба с подкупването на чуждестранни държавни служители в международните търговски сделки на ОИСР</w:t>
      </w:r>
      <w:r w:rsidRPr="00E94C24">
        <w:rPr>
          <w:rStyle w:val="FootnoteReference"/>
          <w:rFonts w:ascii="Times New Roman" w:eastAsia="Times New Roman" w:hAnsi="Times New Roman" w:cs="Times New Roman"/>
          <w:color w:val="000000"/>
          <w:sz w:val="24"/>
          <w:szCs w:val="24"/>
          <w:lang w:val="bg-BG" w:eastAsia="en-GB"/>
        </w:rPr>
        <w:footnoteReference w:id="4"/>
      </w:r>
      <w:r w:rsidRPr="00E94C24">
        <w:rPr>
          <w:rFonts w:ascii="Times New Roman" w:hAnsi="Times New Roman" w:cs="Times New Roman"/>
          <w:sz w:val="24"/>
          <w:szCs w:val="24"/>
          <w:lang w:val="bg-BG"/>
        </w:rPr>
        <w:t>.</w:t>
      </w:r>
    </w:p>
    <w:p w:rsidR="00096554" w:rsidRPr="00E94C24" w:rsidRDefault="00096554" w:rsidP="00096554">
      <w:pPr>
        <w:spacing w:after="0" w:line="240" w:lineRule="auto"/>
        <w:ind w:firstLine="720"/>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Обучение по етика, почтеност и в областта на превенция и противодействие на корупцията</w:t>
      </w:r>
    </w:p>
    <w:p w:rsidR="00096554" w:rsidRPr="00E94C24" w:rsidRDefault="00096554" w:rsidP="00096554">
      <w:pPr>
        <w:spacing w:after="12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18.</w:t>
      </w:r>
      <w:r w:rsidRPr="00E94C24">
        <w:rPr>
          <w:rFonts w:ascii="Times New Roman" w:eastAsia="Times New Roman" w:hAnsi="Times New Roman" w:cs="Times New Roman"/>
          <w:color w:val="000000"/>
          <w:sz w:val="24"/>
          <w:szCs w:val="24"/>
          <w:lang w:val="bg-BG" w:eastAsia="en-GB"/>
        </w:rPr>
        <w:t xml:space="preserve"> Заетите </w:t>
      </w:r>
      <w:r>
        <w:rPr>
          <w:rFonts w:ascii="Times New Roman" w:eastAsia="Times New Roman" w:hAnsi="Times New Roman" w:cs="Times New Roman"/>
          <w:color w:val="000000"/>
          <w:sz w:val="24"/>
          <w:szCs w:val="24"/>
          <w:lang w:val="bg-BG" w:eastAsia="en-GB"/>
        </w:rPr>
        <w:t xml:space="preserve">в публичните предприятия </w:t>
      </w:r>
      <w:r w:rsidRPr="00E94C24">
        <w:rPr>
          <w:rFonts w:ascii="Times New Roman" w:eastAsia="Times New Roman" w:hAnsi="Times New Roman" w:cs="Times New Roman"/>
          <w:color w:val="000000"/>
          <w:sz w:val="24"/>
          <w:szCs w:val="24"/>
          <w:lang w:val="bg-BG" w:eastAsia="en-GB"/>
        </w:rPr>
        <w:t xml:space="preserve">лица участват в обучения по правилата за поведение, етика и почтеност, </w:t>
      </w:r>
      <w:r>
        <w:rPr>
          <w:rFonts w:ascii="Times New Roman" w:eastAsia="Times New Roman" w:hAnsi="Times New Roman" w:cs="Times New Roman"/>
          <w:color w:val="000000"/>
          <w:sz w:val="24"/>
          <w:szCs w:val="24"/>
          <w:lang w:val="bg-BG" w:eastAsia="en-GB"/>
        </w:rPr>
        <w:t>и</w:t>
      </w:r>
      <w:r w:rsidRPr="00E94C24">
        <w:rPr>
          <w:rFonts w:ascii="Times New Roman" w:eastAsia="Times New Roman" w:hAnsi="Times New Roman" w:cs="Times New Roman"/>
          <w:color w:val="000000"/>
          <w:sz w:val="24"/>
          <w:szCs w:val="24"/>
          <w:lang w:val="bg-BG" w:eastAsia="en-GB"/>
        </w:rPr>
        <w:t xml:space="preserve"> в областта на превенцията и противодействието на корупцията, организирани и проведени от служителя по почтеност.</w:t>
      </w:r>
    </w:p>
    <w:p w:rsidR="00096554" w:rsidRPr="00EB579D" w:rsidRDefault="00096554" w:rsidP="00096554">
      <w:pPr>
        <w:tabs>
          <w:tab w:val="left" w:pos="0"/>
          <w:tab w:val="left" w:pos="1134"/>
        </w:tabs>
        <w:spacing w:after="0" w:line="240" w:lineRule="auto"/>
        <w:ind w:firstLine="709"/>
        <w:jc w:val="both"/>
        <w:rPr>
          <w:rFonts w:ascii="Times New Roman" w:eastAsia="Times New Roman" w:hAnsi="Times New Roman" w:cs="Times New Roman"/>
          <w:b/>
          <w:sz w:val="24"/>
          <w:szCs w:val="24"/>
          <w:lang w:val="bg-BG" w:eastAsia="en-GB"/>
        </w:rPr>
      </w:pPr>
      <w:r w:rsidRPr="00EB579D">
        <w:rPr>
          <w:rFonts w:ascii="Times New Roman" w:eastAsia="Times New Roman" w:hAnsi="Times New Roman" w:cs="Times New Roman"/>
          <w:b/>
          <w:sz w:val="24"/>
          <w:szCs w:val="24"/>
          <w:lang w:val="bg-BG" w:eastAsia="en-GB"/>
        </w:rPr>
        <w:t xml:space="preserve">Антикорупционно поведение на бизнес партньорите </w:t>
      </w:r>
    </w:p>
    <w:p w:rsidR="00096554" w:rsidRPr="00EB579D" w:rsidRDefault="00096554" w:rsidP="00096554">
      <w:pPr>
        <w:tabs>
          <w:tab w:val="left" w:pos="0"/>
          <w:tab w:val="left" w:pos="1134"/>
        </w:tabs>
        <w:spacing w:after="0" w:line="240" w:lineRule="auto"/>
        <w:ind w:firstLine="709"/>
        <w:jc w:val="both"/>
        <w:rPr>
          <w:rFonts w:ascii="Times New Roman" w:eastAsia="Times New Roman" w:hAnsi="Times New Roman" w:cs="Times New Roman"/>
          <w:sz w:val="24"/>
          <w:szCs w:val="24"/>
          <w:lang w:val="bg-BG" w:eastAsia="en-GB"/>
        </w:rPr>
      </w:pPr>
      <w:r w:rsidRPr="00EB579D">
        <w:rPr>
          <w:rFonts w:ascii="Times New Roman" w:eastAsia="Times New Roman" w:hAnsi="Times New Roman" w:cs="Times New Roman"/>
          <w:b/>
          <w:bCs/>
          <w:sz w:val="24"/>
          <w:szCs w:val="24"/>
          <w:lang w:val="bg-BG" w:eastAsia="en-GB"/>
        </w:rPr>
        <w:t>Чл. 19.</w:t>
      </w:r>
      <w:r w:rsidRPr="00EB579D">
        <w:rPr>
          <w:rFonts w:ascii="Times New Roman" w:eastAsia="Times New Roman" w:hAnsi="Times New Roman" w:cs="Times New Roman"/>
          <w:sz w:val="24"/>
          <w:szCs w:val="24"/>
          <w:lang w:val="bg-BG" w:eastAsia="en-GB"/>
        </w:rPr>
        <w:t xml:space="preserve"> (1) Ръководителите и служителите на ръководни длъжности създават организация и отговарят за информирането по подходящ начин на други лица, с които предприятието има или очаква да има правоотношения (включително партньори в обединения и сдружения, консултанти, доставчици, изпълнители, дистрибутори и др.) за правилата на Етичния кодекс, с цел да получат съответни реципрочни писмени изявления за липса на конфликт на интереси и задължения за почтеност от насрещната страна. </w:t>
      </w:r>
    </w:p>
    <w:p w:rsidR="00096554" w:rsidRPr="00E94C24" w:rsidRDefault="00096554" w:rsidP="00096554">
      <w:pPr>
        <w:tabs>
          <w:tab w:val="left" w:pos="0"/>
          <w:tab w:val="left" w:pos="1134"/>
        </w:tabs>
        <w:spacing w:after="240" w:line="240" w:lineRule="auto"/>
        <w:ind w:firstLine="709"/>
        <w:jc w:val="both"/>
        <w:rPr>
          <w:rFonts w:ascii="Times New Roman" w:eastAsia="Times New Roman" w:hAnsi="Times New Roman" w:cs="Times New Roman"/>
          <w:color w:val="000000"/>
          <w:sz w:val="24"/>
          <w:szCs w:val="24"/>
          <w:lang w:val="bg-BG" w:eastAsia="en-GB"/>
        </w:rPr>
      </w:pPr>
      <w:r w:rsidRPr="00EB579D">
        <w:rPr>
          <w:rFonts w:ascii="Times New Roman" w:eastAsia="Times New Roman" w:hAnsi="Times New Roman" w:cs="Times New Roman"/>
          <w:sz w:val="24"/>
          <w:szCs w:val="24"/>
          <w:lang w:val="bg-BG" w:eastAsia="en-GB"/>
        </w:rPr>
        <w:t xml:space="preserve">(2) Лицата по ал. 1 са задължени, съобразно </w:t>
      </w:r>
      <w:r w:rsidRPr="00EB579D">
        <w:rPr>
          <w:rFonts w:ascii="Times New Roman" w:eastAsia="Times New Roman" w:hAnsi="Times New Roman" w:cs="Times New Roman"/>
          <w:color w:val="000000"/>
          <w:sz w:val="24"/>
          <w:szCs w:val="24"/>
          <w:lang w:val="bg-BG" w:eastAsia="en-GB"/>
        </w:rPr>
        <w:t>вменените им функции, оперативни възможности и позиция в служебната йерархия, да извършват дискретни и щадящи достойнството и доброто име действия по проверка на репутацията на нови партньори и за тяхната надеждност преди сключване на договор, както и наблюдение за това по време на действие</w:t>
      </w:r>
      <w:r>
        <w:rPr>
          <w:rFonts w:ascii="Times New Roman" w:eastAsia="Times New Roman" w:hAnsi="Times New Roman" w:cs="Times New Roman"/>
          <w:color w:val="000000"/>
          <w:sz w:val="24"/>
          <w:szCs w:val="24"/>
          <w:lang w:val="bg-BG" w:eastAsia="en-GB"/>
        </w:rPr>
        <w:t>то</w:t>
      </w:r>
      <w:r w:rsidRPr="00EB579D">
        <w:rPr>
          <w:rFonts w:ascii="Times New Roman" w:eastAsia="Times New Roman" w:hAnsi="Times New Roman" w:cs="Times New Roman"/>
          <w:color w:val="000000"/>
          <w:sz w:val="24"/>
          <w:szCs w:val="24"/>
          <w:lang w:val="bg-BG" w:eastAsia="en-GB"/>
        </w:rPr>
        <w:t xml:space="preserve"> на договора. В договорите може да се включват клаузи за санкции, включително </w:t>
      </w:r>
      <w:r>
        <w:rPr>
          <w:rFonts w:ascii="Times New Roman" w:eastAsia="Times New Roman" w:hAnsi="Times New Roman" w:cs="Times New Roman"/>
          <w:color w:val="000000"/>
          <w:sz w:val="24"/>
          <w:szCs w:val="24"/>
          <w:lang w:val="bg-BG" w:eastAsia="en-GB"/>
        </w:rPr>
        <w:t xml:space="preserve">за </w:t>
      </w:r>
      <w:r w:rsidRPr="00EB579D">
        <w:rPr>
          <w:rFonts w:ascii="Times New Roman" w:eastAsia="Times New Roman" w:hAnsi="Times New Roman" w:cs="Times New Roman"/>
          <w:color w:val="000000"/>
          <w:sz w:val="24"/>
          <w:szCs w:val="24"/>
          <w:lang w:val="bg-BG" w:eastAsia="en-GB"/>
        </w:rPr>
        <w:t xml:space="preserve">предсрочно прекратяване, когато </w:t>
      </w:r>
      <w:r w:rsidRPr="00EB579D">
        <w:rPr>
          <w:rFonts w:ascii="Times New Roman" w:hAnsi="Times New Roman" w:cs="Times New Roman"/>
          <w:sz w:val="24"/>
          <w:szCs w:val="24"/>
        </w:rPr>
        <w:t>данни в общественото пространство и/или възникнали съмнения</w:t>
      </w:r>
      <w:r w:rsidRPr="00EB579D">
        <w:rPr>
          <w:rFonts w:ascii="Times New Roman" w:hAnsi="Times New Roman" w:cs="Times New Roman"/>
          <w:sz w:val="24"/>
          <w:szCs w:val="24"/>
          <w:lang w:val="bg-BG"/>
        </w:rPr>
        <w:t xml:space="preserve"> бъдат потвърдени от извършена проверка за надеждност</w:t>
      </w:r>
      <w:r>
        <w:rPr>
          <w:rFonts w:ascii="Times New Roman" w:hAnsi="Times New Roman" w:cs="Times New Roman"/>
          <w:sz w:val="24"/>
          <w:szCs w:val="24"/>
          <w:lang w:val="bg-BG"/>
        </w:rPr>
        <w:t xml:space="preserve"> </w:t>
      </w:r>
      <w:r w:rsidRPr="00EB579D">
        <w:rPr>
          <w:rFonts w:ascii="Times New Roman" w:hAnsi="Times New Roman" w:cs="Times New Roman"/>
          <w:sz w:val="24"/>
          <w:szCs w:val="24"/>
          <w:lang w:val="bg-BG"/>
        </w:rPr>
        <w:t>от компетентен орган</w:t>
      </w:r>
      <w:r w:rsidRPr="00EB579D">
        <w:rPr>
          <w:rFonts w:ascii="Times New Roman" w:hAnsi="Times New Roman" w:cs="Times New Roman"/>
          <w:sz w:val="24"/>
          <w:szCs w:val="24"/>
        </w:rPr>
        <w:t>.</w:t>
      </w:r>
    </w:p>
    <w:p w:rsidR="00096554" w:rsidRPr="00E94C24" w:rsidRDefault="00096554" w:rsidP="00096554">
      <w:pPr>
        <w:spacing w:after="0"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Глава четвърта.</w:t>
      </w:r>
    </w:p>
    <w:p w:rsidR="00096554" w:rsidRPr="00E94C24" w:rsidRDefault="00096554" w:rsidP="00096554">
      <w:pPr>
        <w:tabs>
          <w:tab w:val="left" w:pos="0"/>
          <w:tab w:val="left" w:pos="993"/>
        </w:tabs>
        <w:spacing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 xml:space="preserve">ПОДАВАНЕ НА СИГНАЛИ. ПРОВЕРКА ЗА ПОЧТЕНОСТ </w:t>
      </w:r>
    </w:p>
    <w:p w:rsidR="00096554" w:rsidRPr="00E94C24" w:rsidRDefault="00096554" w:rsidP="00096554">
      <w:pPr>
        <w:spacing w:after="0" w:line="240" w:lineRule="auto"/>
        <w:ind w:firstLine="720"/>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Организация за подаване на сигнали</w:t>
      </w:r>
    </w:p>
    <w:p w:rsidR="00096554" w:rsidRPr="00E94C24" w:rsidRDefault="00096554" w:rsidP="00096554">
      <w:pPr>
        <w:spacing w:after="0" w:line="240" w:lineRule="auto"/>
        <w:ind w:firstLine="720"/>
        <w:jc w:val="both"/>
        <w:rPr>
          <w:rFonts w:ascii="Times New Roman" w:hAnsi="Times New Roman" w:cs="Times New Roman"/>
          <w:color w:val="000000"/>
          <w:sz w:val="24"/>
          <w:szCs w:val="24"/>
          <w:lang w:val="bg-BG"/>
        </w:rPr>
      </w:pPr>
      <w:r w:rsidRPr="00E94C24">
        <w:rPr>
          <w:rFonts w:ascii="Times New Roman" w:eastAsia="Times New Roman" w:hAnsi="Times New Roman" w:cs="Times New Roman"/>
          <w:b/>
          <w:bCs/>
          <w:color w:val="000000"/>
          <w:sz w:val="24"/>
          <w:szCs w:val="24"/>
          <w:lang w:val="bg-BG" w:eastAsia="en-GB"/>
        </w:rPr>
        <w:t>Чл. 20.</w:t>
      </w:r>
      <w:r w:rsidRPr="00E94C24">
        <w:rPr>
          <w:rFonts w:ascii="Times New Roman" w:eastAsia="Times New Roman" w:hAnsi="Times New Roman" w:cs="Times New Roman"/>
          <w:color w:val="000000"/>
          <w:sz w:val="24"/>
          <w:szCs w:val="24"/>
          <w:lang w:val="bg-BG" w:eastAsia="en-GB"/>
        </w:rPr>
        <w:t xml:space="preserve">  (1) Ръководството </w:t>
      </w:r>
      <w:r w:rsidRPr="00E94C24">
        <w:rPr>
          <w:rFonts w:ascii="Times New Roman" w:hAnsi="Times New Roman" w:cs="Times New Roman"/>
          <w:color w:val="000000"/>
          <w:sz w:val="24"/>
          <w:szCs w:val="24"/>
          <w:lang w:val="bg-BG"/>
        </w:rPr>
        <w:t>осигурява вътрешен канал за подаване на сигнали</w:t>
      </w:r>
      <w:r w:rsidRPr="00E94C24">
        <w:rPr>
          <w:rFonts w:ascii="Times New Roman" w:hAnsi="Times New Roman" w:cs="Times New Roman"/>
          <w:sz w:val="24"/>
          <w:szCs w:val="24"/>
          <w:lang w:val="bg-BG"/>
        </w:rPr>
        <w:t xml:space="preserve"> и за спазване на изискванията на </w:t>
      </w:r>
      <w:r w:rsidRPr="00E94C24">
        <w:rPr>
          <w:rFonts w:ascii="Times New Roman" w:hAnsi="Times New Roman" w:cs="Times New Roman"/>
          <w:color w:val="000000"/>
          <w:sz w:val="24"/>
          <w:szCs w:val="24"/>
          <w:lang w:val="bg-BG"/>
        </w:rPr>
        <w:t>Закона за защита на лицата, подаващи сигнали или публично оповестяващи информация за нарушения. Независимо дали сигналите са подадени от служители на предприятието или външни лица, вътрешният ред трябва да осигурява поверителност и защита на сигнализиращите лица и на свързаните с тях лица съобразно изискванията на същия закон.</w:t>
      </w:r>
    </w:p>
    <w:p w:rsidR="00096554" w:rsidRPr="00E94C24" w:rsidRDefault="00096554" w:rsidP="00096554">
      <w:pPr>
        <w:spacing w:after="12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(2) За публични предприятия, които предоставят обществени услуги, приложим е и редът за подаване на сигнали по Административнопроцесуалния кодекс.</w:t>
      </w:r>
    </w:p>
    <w:p w:rsidR="00096554" w:rsidRPr="00E94C24" w:rsidRDefault="00096554" w:rsidP="00096554">
      <w:pPr>
        <w:spacing w:after="0" w:line="240" w:lineRule="auto"/>
        <w:ind w:firstLine="720"/>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Подаване на сигнали</w:t>
      </w:r>
    </w:p>
    <w:p w:rsidR="00096554" w:rsidRPr="00E94C24" w:rsidRDefault="00096554" w:rsidP="00096554">
      <w:pPr>
        <w:spacing w:after="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21.</w:t>
      </w:r>
      <w:r w:rsidRPr="00E94C24">
        <w:rPr>
          <w:rFonts w:ascii="Times New Roman" w:eastAsia="Times New Roman" w:hAnsi="Times New Roman" w:cs="Times New Roman"/>
          <w:color w:val="000000"/>
          <w:sz w:val="24"/>
          <w:szCs w:val="24"/>
          <w:lang w:val="bg-BG" w:eastAsia="en-GB"/>
        </w:rPr>
        <w:t> (1) Заетите в публичните предприятия трябва да се отнасят отговорно към рисковете за дейността на предприятието, включително да подават сигнали:</w:t>
      </w:r>
    </w:p>
    <w:p w:rsidR="00096554" w:rsidRPr="00E94C24" w:rsidRDefault="00096554" w:rsidP="00096554">
      <w:pPr>
        <w:pStyle w:val="ListParagraph"/>
        <w:numPr>
          <w:ilvl w:val="0"/>
          <w:numId w:val="7"/>
        </w:numPr>
        <w:tabs>
          <w:tab w:val="left" w:pos="993"/>
        </w:tabs>
        <w:spacing w:after="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в случаите, когато установят слабости, пропуски и нарушения от значение за отделни структурни звена или цялостната дейност;</w:t>
      </w:r>
    </w:p>
    <w:p w:rsidR="00096554" w:rsidRPr="00E94C24" w:rsidRDefault="00096554" w:rsidP="00096554">
      <w:pPr>
        <w:pStyle w:val="ListParagraph"/>
        <w:numPr>
          <w:ilvl w:val="0"/>
          <w:numId w:val="7"/>
        </w:numPr>
        <w:tabs>
          <w:tab w:val="left" w:pos="993"/>
        </w:tabs>
        <w:spacing w:after="0" w:line="240" w:lineRule="auto"/>
        <w:ind w:left="0"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 xml:space="preserve"> за факти или съмнени</w:t>
      </w:r>
      <w:r>
        <w:rPr>
          <w:rFonts w:ascii="Times New Roman" w:eastAsia="Times New Roman" w:hAnsi="Times New Roman" w:cs="Times New Roman"/>
          <w:color w:val="000000"/>
          <w:sz w:val="24"/>
          <w:szCs w:val="24"/>
          <w:lang w:val="bg-BG" w:eastAsia="en-GB"/>
        </w:rPr>
        <w:t>я</w:t>
      </w:r>
      <w:r w:rsidRPr="00E94C24">
        <w:rPr>
          <w:rFonts w:ascii="Times New Roman" w:eastAsia="Times New Roman" w:hAnsi="Times New Roman" w:cs="Times New Roman"/>
          <w:color w:val="000000"/>
          <w:sz w:val="24"/>
          <w:szCs w:val="24"/>
          <w:lang w:val="bg-BG" w:eastAsia="en-GB"/>
        </w:rPr>
        <w:t xml:space="preserve"> за неправомерни действия или за възможен риск за допускане на нарушения, включително за кору</w:t>
      </w:r>
      <w:r>
        <w:rPr>
          <w:rFonts w:ascii="Times New Roman" w:eastAsia="Times New Roman" w:hAnsi="Times New Roman" w:cs="Times New Roman"/>
          <w:color w:val="000000"/>
          <w:sz w:val="24"/>
          <w:szCs w:val="24"/>
          <w:lang w:val="bg-BG" w:eastAsia="en-GB"/>
        </w:rPr>
        <w:t>п</w:t>
      </w:r>
      <w:r w:rsidRPr="00E94C24">
        <w:rPr>
          <w:rFonts w:ascii="Times New Roman" w:eastAsia="Times New Roman" w:hAnsi="Times New Roman" w:cs="Times New Roman"/>
          <w:color w:val="000000"/>
          <w:sz w:val="24"/>
          <w:szCs w:val="24"/>
          <w:lang w:val="bg-BG" w:eastAsia="en-GB"/>
        </w:rPr>
        <w:t>ционно поведение, конфликт на интереси или друго противоправно поведение, което създава или може да създаде предпоставки за корупция, измами, нередности и други с негативен характер.</w:t>
      </w:r>
    </w:p>
    <w:p w:rsidR="00096554" w:rsidRPr="00E94C24" w:rsidRDefault="00096554" w:rsidP="00096554">
      <w:pPr>
        <w:spacing w:after="120" w:line="240" w:lineRule="auto"/>
        <w:ind w:firstLine="720"/>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color w:val="000000"/>
          <w:sz w:val="24"/>
          <w:szCs w:val="24"/>
          <w:lang w:val="bg-BG" w:eastAsia="en-GB"/>
        </w:rPr>
        <w:t>(2) Когато разполага с информация или има предположения за извършени нарушения или за проблеми, които могат да доведат до нарушения по ал. 1, лицето уведомява своя пряк или по-горестоящ ръководител, или служителя по почтеност, като докладва пряко или подава сигнал по реда на чл. 20.</w:t>
      </w:r>
    </w:p>
    <w:p w:rsidR="00096554" w:rsidRPr="00E94C24" w:rsidRDefault="00096554" w:rsidP="00096554">
      <w:pPr>
        <w:spacing w:after="0" w:line="240" w:lineRule="auto"/>
        <w:ind w:firstLine="709"/>
        <w:jc w:val="both"/>
        <w:rPr>
          <w:rFonts w:ascii="Times New Roman" w:eastAsia="Times New Roman" w:hAnsi="Times New Roman" w:cs="Times New Roman"/>
          <w:b/>
          <w:bCs/>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Разглеждане на сигнали</w:t>
      </w:r>
      <w:r>
        <w:rPr>
          <w:rFonts w:ascii="Times New Roman" w:eastAsia="Times New Roman" w:hAnsi="Times New Roman" w:cs="Times New Roman"/>
          <w:b/>
          <w:bCs/>
          <w:color w:val="000000"/>
          <w:sz w:val="24"/>
          <w:szCs w:val="24"/>
          <w:lang w:val="bg-BG" w:eastAsia="en-GB"/>
        </w:rPr>
        <w:t xml:space="preserve"> и проверки за почтеност</w:t>
      </w:r>
    </w:p>
    <w:p w:rsidR="00096554" w:rsidRPr="00E94C24" w:rsidRDefault="00096554" w:rsidP="00096554">
      <w:pPr>
        <w:spacing w:after="0" w:line="240" w:lineRule="auto"/>
        <w:ind w:firstLine="709"/>
        <w:jc w:val="both"/>
        <w:rPr>
          <w:rFonts w:ascii="Times New Roman" w:eastAsia="Times New Roman" w:hAnsi="Times New Roman" w:cs="Times New Roman"/>
          <w:color w:val="000000"/>
          <w:sz w:val="24"/>
          <w:szCs w:val="24"/>
          <w:lang w:val="bg-BG" w:eastAsia="en-GB"/>
        </w:rPr>
      </w:pPr>
      <w:r w:rsidRPr="00E94C24">
        <w:rPr>
          <w:rFonts w:ascii="Times New Roman" w:eastAsia="Times New Roman" w:hAnsi="Times New Roman" w:cs="Times New Roman"/>
          <w:b/>
          <w:bCs/>
          <w:color w:val="000000"/>
          <w:sz w:val="24"/>
          <w:szCs w:val="24"/>
          <w:lang w:val="bg-BG" w:eastAsia="en-GB"/>
        </w:rPr>
        <w:t>Чл. 22.</w:t>
      </w:r>
      <w:r w:rsidRPr="00E94C24">
        <w:rPr>
          <w:rFonts w:ascii="Times New Roman" w:eastAsia="Times New Roman" w:hAnsi="Times New Roman" w:cs="Times New Roman"/>
          <w:color w:val="000000"/>
          <w:sz w:val="24"/>
          <w:szCs w:val="24"/>
          <w:lang w:val="bg-BG" w:eastAsia="en-GB"/>
        </w:rPr>
        <w:t xml:space="preserve"> (1) Подадените сигнали, </w:t>
      </w:r>
      <w:r w:rsidRPr="00EB579D">
        <w:rPr>
          <w:rFonts w:ascii="Times New Roman" w:eastAsia="Times New Roman" w:hAnsi="Times New Roman" w:cs="Times New Roman"/>
          <w:sz w:val="24"/>
          <w:szCs w:val="24"/>
          <w:lang w:val="bg-BG" w:eastAsia="en-GB"/>
        </w:rPr>
        <w:t>когато не са от компетентност на нарочен орган, се разглеждат от определе</w:t>
      </w:r>
      <w:r w:rsidRPr="00E94C24">
        <w:rPr>
          <w:rFonts w:ascii="Times New Roman" w:eastAsia="Times New Roman" w:hAnsi="Times New Roman" w:cs="Times New Roman"/>
          <w:color w:val="000000"/>
          <w:sz w:val="24"/>
          <w:szCs w:val="24"/>
          <w:lang w:val="bg-BG" w:eastAsia="en-GB"/>
        </w:rPr>
        <w:t>н</w:t>
      </w:r>
      <w:r>
        <w:rPr>
          <w:rFonts w:ascii="Times New Roman" w:eastAsia="Times New Roman" w:hAnsi="Times New Roman" w:cs="Times New Roman"/>
          <w:color w:val="000000"/>
          <w:sz w:val="24"/>
          <w:szCs w:val="24"/>
          <w:lang w:val="bg-BG" w:eastAsia="en-GB"/>
        </w:rPr>
        <w:t>ия</w:t>
      </w:r>
      <w:r w:rsidRPr="00E94C24">
        <w:rPr>
          <w:rFonts w:ascii="Times New Roman" w:eastAsia="Times New Roman" w:hAnsi="Times New Roman" w:cs="Times New Roman"/>
          <w:color w:val="000000"/>
          <w:sz w:val="24"/>
          <w:szCs w:val="24"/>
          <w:lang w:val="bg-BG" w:eastAsia="en-GB"/>
        </w:rPr>
        <w:t xml:space="preserve"> служител по почтеност, </w:t>
      </w:r>
      <w:r w:rsidRPr="00EB579D">
        <w:rPr>
          <w:rFonts w:ascii="Times New Roman" w:eastAsia="Times New Roman" w:hAnsi="Times New Roman" w:cs="Times New Roman"/>
          <w:color w:val="000000"/>
          <w:sz w:val="24"/>
          <w:szCs w:val="24"/>
          <w:lang w:val="bg-BG" w:eastAsia="en-GB"/>
        </w:rPr>
        <w:t>който не трябва да бъде в конфликт на интереси за всеки конкретен случай.</w:t>
      </w:r>
    </w:p>
    <w:p w:rsidR="00096554" w:rsidRPr="00E94C24" w:rsidRDefault="00096554" w:rsidP="00096554">
      <w:pPr>
        <w:spacing w:after="0" w:line="240" w:lineRule="auto"/>
        <w:ind w:firstLine="709"/>
        <w:jc w:val="both"/>
        <w:rPr>
          <w:rFonts w:ascii="Times New Roman" w:eastAsia="Times New Roman" w:hAnsi="Times New Roman" w:cs="Times New Roman"/>
          <w:sz w:val="24"/>
          <w:szCs w:val="24"/>
          <w:lang w:val="bg-BG"/>
        </w:rPr>
      </w:pPr>
      <w:r w:rsidRPr="00E94C24">
        <w:rPr>
          <w:rFonts w:ascii="Times New Roman" w:eastAsia="Times New Roman" w:hAnsi="Times New Roman" w:cs="Times New Roman"/>
          <w:color w:val="000000"/>
          <w:sz w:val="24"/>
          <w:szCs w:val="24"/>
          <w:lang w:val="bg-BG" w:eastAsia="en-GB"/>
        </w:rPr>
        <w:t xml:space="preserve">(2) </w:t>
      </w:r>
      <w:r w:rsidRPr="00E94C24">
        <w:rPr>
          <w:rFonts w:ascii="Times New Roman" w:eastAsia="Times New Roman" w:hAnsi="Times New Roman" w:cs="Times New Roman"/>
          <w:sz w:val="24"/>
          <w:szCs w:val="24"/>
          <w:lang w:val="bg-BG" w:eastAsia="bg-BG"/>
        </w:rPr>
        <w:t xml:space="preserve">Проверките за спазването на </w:t>
      </w:r>
      <w:r>
        <w:rPr>
          <w:rFonts w:ascii="Times New Roman" w:eastAsia="Times New Roman" w:hAnsi="Times New Roman" w:cs="Times New Roman"/>
          <w:sz w:val="24"/>
          <w:szCs w:val="24"/>
          <w:lang w:val="bg-BG" w:eastAsia="bg-BG"/>
        </w:rPr>
        <w:t>Етичния к</w:t>
      </w:r>
      <w:r w:rsidRPr="00E94C24">
        <w:rPr>
          <w:rFonts w:ascii="Times New Roman" w:eastAsia="Times New Roman" w:hAnsi="Times New Roman" w:cs="Times New Roman"/>
          <w:sz w:val="24"/>
          <w:szCs w:val="24"/>
          <w:lang w:val="bg-BG" w:eastAsia="bg-BG"/>
        </w:rPr>
        <w:t>одекс и проверките за почтеност се извършват при спазване на принципите за</w:t>
      </w:r>
      <w:r w:rsidRPr="00E94C24">
        <w:rPr>
          <w:rFonts w:ascii="Times New Roman" w:hAnsi="Times New Roman" w:cs="Times New Roman"/>
          <w:sz w:val="24"/>
          <w:szCs w:val="24"/>
          <w:lang w:val="bg-BG"/>
        </w:rPr>
        <w:t xml:space="preserve"> законосъобразност, обективност, ефективност, уважение и пропорционалност на намесата в личната сфера на проверяваните лица, и </w:t>
      </w:r>
      <w:r w:rsidRPr="00E94C24">
        <w:rPr>
          <w:rFonts w:ascii="Times New Roman" w:eastAsia="Times New Roman" w:hAnsi="Times New Roman" w:cs="Times New Roman"/>
          <w:sz w:val="24"/>
          <w:szCs w:val="24"/>
          <w:lang w:val="bg-BG"/>
        </w:rPr>
        <w:t>защита на лицата, подали сигнали.</w:t>
      </w:r>
    </w:p>
    <w:p w:rsidR="00096554" w:rsidRDefault="00096554" w:rsidP="00096554">
      <w:pPr>
        <w:spacing w:after="120" w:line="240" w:lineRule="auto"/>
        <w:ind w:firstLine="709"/>
        <w:jc w:val="both"/>
        <w:rPr>
          <w:rFonts w:ascii="Times New Roman" w:hAnsi="Times New Roman" w:cs="Times New Roman"/>
          <w:sz w:val="24"/>
          <w:szCs w:val="24"/>
          <w:lang w:val="bg-BG"/>
        </w:rPr>
      </w:pPr>
      <w:r w:rsidRPr="00E94C24">
        <w:rPr>
          <w:rFonts w:ascii="Times New Roman" w:hAnsi="Times New Roman" w:cs="Times New Roman"/>
          <w:sz w:val="24"/>
          <w:szCs w:val="24"/>
          <w:lang w:val="bg-BG"/>
        </w:rPr>
        <w:t xml:space="preserve">(3) </w:t>
      </w:r>
      <w:r>
        <w:rPr>
          <w:rFonts w:ascii="Times New Roman" w:hAnsi="Times New Roman" w:cs="Times New Roman"/>
          <w:sz w:val="24"/>
          <w:szCs w:val="24"/>
          <w:lang w:val="bg-BG"/>
        </w:rPr>
        <w:t>Проверките за почтеност се извършват при условия и по ред, определени в Правилника за прилагане на Закона за публичните предприятия и действащото законодателство.</w:t>
      </w:r>
    </w:p>
    <w:p w:rsidR="00096554" w:rsidRPr="00E94C24" w:rsidRDefault="00096554" w:rsidP="00096554">
      <w:pPr>
        <w:spacing w:after="0" w:line="240" w:lineRule="auto"/>
        <w:jc w:val="both"/>
        <w:rPr>
          <w:rFonts w:ascii="Times New Roman" w:hAnsi="Times New Roman" w:cs="Times New Roman"/>
          <w:sz w:val="24"/>
          <w:szCs w:val="24"/>
          <w:lang w:val="bg-BG"/>
        </w:rPr>
      </w:pPr>
    </w:p>
    <w:p w:rsidR="00096554" w:rsidRPr="00E94C24" w:rsidRDefault="00096554" w:rsidP="00096554">
      <w:pPr>
        <w:spacing w:after="240" w:line="240" w:lineRule="auto"/>
        <w:jc w:val="center"/>
        <w:rPr>
          <w:rFonts w:ascii="Times New Roman" w:hAnsi="Times New Roman" w:cs="Times New Roman"/>
          <w:b/>
          <w:sz w:val="24"/>
          <w:szCs w:val="24"/>
          <w:lang w:val="bg-BG"/>
        </w:rPr>
      </w:pPr>
      <w:r w:rsidRPr="00E94C24">
        <w:rPr>
          <w:rFonts w:ascii="Times New Roman" w:hAnsi="Times New Roman" w:cs="Times New Roman"/>
          <w:b/>
          <w:sz w:val="24"/>
          <w:szCs w:val="24"/>
          <w:lang w:val="bg-BG"/>
        </w:rPr>
        <w:t>Заключителни разпоредби</w:t>
      </w:r>
    </w:p>
    <w:p w:rsidR="00096554" w:rsidRPr="00E94C24" w:rsidRDefault="00096554" w:rsidP="00096554">
      <w:pPr>
        <w:spacing w:after="120" w:line="240" w:lineRule="auto"/>
        <w:ind w:firstLine="709"/>
        <w:jc w:val="both"/>
        <w:rPr>
          <w:rFonts w:ascii="Times New Roman" w:hAnsi="Times New Roman" w:cs="Times New Roman"/>
          <w:sz w:val="24"/>
          <w:szCs w:val="24"/>
          <w:lang w:val="bg-BG"/>
        </w:rPr>
      </w:pPr>
      <w:r w:rsidRPr="00E94C24">
        <w:rPr>
          <w:rFonts w:ascii="Times New Roman" w:hAnsi="Times New Roman" w:cs="Times New Roman"/>
          <w:b/>
          <w:sz w:val="24"/>
          <w:szCs w:val="24"/>
          <w:lang w:val="bg-BG"/>
        </w:rPr>
        <w:t>§ 1</w:t>
      </w:r>
      <w:r w:rsidRPr="00E94C24">
        <w:rPr>
          <w:rFonts w:ascii="Times New Roman" w:hAnsi="Times New Roman" w:cs="Times New Roman"/>
          <w:sz w:val="24"/>
          <w:szCs w:val="24"/>
          <w:lang w:val="bg-BG"/>
        </w:rPr>
        <w:t xml:space="preserve">. Този </w:t>
      </w:r>
      <w:r>
        <w:rPr>
          <w:rFonts w:ascii="Times New Roman" w:hAnsi="Times New Roman" w:cs="Times New Roman"/>
          <w:sz w:val="24"/>
          <w:szCs w:val="24"/>
          <w:lang w:val="bg-BG"/>
        </w:rPr>
        <w:t>Етичен к</w:t>
      </w:r>
      <w:r w:rsidRPr="00E94C24">
        <w:rPr>
          <w:rFonts w:ascii="Times New Roman" w:hAnsi="Times New Roman" w:cs="Times New Roman"/>
          <w:sz w:val="24"/>
          <w:szCs w:val="24"/>
          <w:lang w:val="bg-BG"/>
        </w:rPr>
        <w:t>одекс е приет от Агенцията за публичните предприятия и контрол на основание чл. 12, т. 13 от Закона за публичните предприятия.</w:t>
      </w:r>
    </w:p>
    <w:p w:rsidR="00096554" w:rsidRDefault="00096554" w:rsidP="00096554">
      <w:pPr>
        <w:spacing w:after="120" w:line="240" w:lineRule="auto"/>
        <w:ind w:firstLine="709"/>
        <w:jc w:val="both"/>
        <w:rPr>
          <w:rFonts w:ascii="Times New Roman" w:hAnsi="Times New Roman" w:cs="Times New Roman"/>
          <w:sz w:val="24"/>
          <w:szCs w:val="24"/>
          <w:lang w:val="bg-BG"/>
        </w:rPr>
      </w:pPr>
      <w:r w:rsidRPr="00E94C24">
        <w:rPr>
          <w:rFonts w:ascii="Times New Roman" w:hAnsi="Times New Roman" w:cs="Times New Roman"/>
          <w:b/>
          <w:sz w:val="24"/>
          <w:szCs w:val="24"/>
          <w:lang w:val="bg-BG"/>
        </w:rPr>
        <w:t>§ 2</w:t>
      </w:r>
      <w:r w:rsidRPr="00E94C24">
        <w:rPr>
          <w:rFonts w:ascii="Times New Roman" w:hAnsi="Times New Roman" w:cs="Times New Roman"/>
          <w:sz w:val="24"/>
          <w:szCs w:val="24"/>
          <w:lang w:val="bg-BG"/>
        </w:rPr>
        <w:t>. Кодексът е част от Системата за управление на корупционния риск по чл. 12, т. 12 и чл. 32</w:t>
      </w:r>
      <w:r>
        <w:rPr>
          <w:rFonts w:ascii="Times New Roman" w:hAnsi="Times New Roman" w:cs="Times New Roman"/>
          <w:sz w:val="24"/>
          <w:szCs w:val="24"/>
          <w:lang w:val="bg-BG"/>
        </w:rPr>
        <w:t>, ал. 1, т. 3 и ал. 2</w:t>
      </w:r>
      <w:r w:rsidRPr="00E94C24">
        <w:rPr>
          <w:rFonts w:ascii="Times New Roman" w:hAnsi="Times New Roman" w:cs="Times New Roman"/>
          <w:sz w:val="24"/>
          <w:szCs w:val="24"/>
          <w:lang w:val="bg-BG"/>
        </w:rPr>
        <w:t xml:space="preserve"> от Закона за публичните предприятия.</w:t>
      </w:r>
    </w:p>
    <w:p w:rsidR="00096554" w:rsidRPr="00E94C24" w:rsidRDefault="00096554" w:rsidP="00096554">
      <w:pPr>
        <w:spacing w:after="120" w:line="240" w:lineRule="auto"/>
        <w:ind w:firstLine="709"/>
        <w:jc w:val="both"/>
        <w:rPr>
          <w:rFonts w:ascii="Times New Roman" w:hAnsi="Times New Roman" w:cs="Times New Roman"/>
          <w:sz w:val="24"/>
          <w:szCs w:val="24"/>
          <w:lang w:val="bg-BG"/>
        </w:rPr>
      </w:pPr>
      <w:r w:rsidRPr="00AA55BB">
        <w:rPr>
          <w:rFonts w:ascii="Times New Roman" w:hAnsi="Times New Roman" w:cs="Times New Roman"/>
          <w:b/>
          <w:sz w:val="24"/>
          <w:szCs w:val="24"/>
          <w:lang w:val="bg-BG"/>
        </w:rPr>
        <w:t>§ 3</w:t>
      </w:r>
      <w:r>
        <w:rPr>
          <w:rFonts w:ascii="Times New Roman" w:hAnsi="Times New Roman" w:cs="Times New Roman"/>
          <w:sz w:val="24"/>
          <w:szCs w:val="24"/>
          <w:lang w:val="bg-BG"/>
        </w:rPr>
        <w:t>. Органите за управление и контрол на публичните предприятия запознават заетите в съответното предприятие лица с Кодекса в срока по § 6, ал. 3 от Заключителните разпоредби на Закона за изменение и допълнение на Закона за публичните предприятия (обн., ДВ, бр. 106 от 2025 г.</w:t>
      </w:r>
      <w:r w:rsidRPr="00E94C24">
        <w:rPr>
          <w:rFonts w:ascii="Times New Roman" w:hAnsi="Times New Roman" w:cs="Times New Roman"/>
          <w:sz w:val="24"/>
          <w:szCs w:val="24"/>
          <w:lang w:val="bg-BG"/>
        </w:rPr>
        <w:t>)</w:t>
      </w:r>
      <w:r>
        <w:rPr>
          <w:rFonts w:ascii="Times New Roman" w:hAnsi="Times New Roman" w:cs="Times New Roman"/>
          <w:sz w:val="24"/>
          <w:szCs w:val="24"/>
          <w:lang w:val="bg-BG"/>
        </w:rPr>
        <w:t>.</w:t>
      </w:r>
    </w:p>
    <w:p w:rsidR="00626D13" w:rsidRPr="00626D13" w:rsidRDefault="00626D13" w:rsidP="00FE5E1C">
      <w:pPr>
        <w:pStyle w:val="NoSpacing"/>
        <w:jc w:val="both"/>
        <w:rPr>
          <w:rFonts w:ascii="Times New Roman" w:hAnsi="Times New Roman" w:cs="Times New Roman"/>
          <w:sz w:val="24"/>
          <w:szCs w:val="24"/>
          <w:lang w:eastAsia="bg-BG"/>
        </w:rPr>
      </w:pPr>
    </w:p>
    <w:sectPr w:rsidR="00626D13" w:rsidRPr="00626D13" w:rsidSect="009C3274">
      <w:headerReference w:type="default" r:id="rId9"/>
      <w:footerReference w:type="default" r:id="rId10"/>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10" w:rsidRDefault="00B92410" w:rsidP="006B6763">
      <w:pPr>
        <w:spacing w:after="0" w:line="240" w:lineRule="auto"/>
      </w:pPr>
      <w:r>
        <w:separator/>
      </w:r>
    </w:p>
  </w:endnote>
  <w:endnote w:type="continuationSeparator" w:id="0">
    <w:p w:rsidR="00B92410" w:rsidRDefault="00B92410" w:rsidP="006B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rPr>
      <w:id w:val="-1533791235"/>
      <w:docPartObj>
        <w:docPartGallery w:val="Page Numbers (Bottom of Page)"/>
        <w:docPartUnique/>
      </w:docPartObj>
    </w:sdtPr>
    <w:sdtEndPr>
      <w:rPr>
        <w:b w:val="0"/>
        <w:i w:val="0"/>
        <w:noProof/>
      </w:rPr>
    </w:sdtEndPr>
    <w:sdtContent>
      <w:p w:rsidR="00096554" w:rsidRPr="00096554" w:rsidRDefault="00096554" w:rsidP="00096554">
        <w:pPr>
          <w:pStyle w:val="Footer"/>
          <w:rPr>
            <w:rFonts w:ascii="Times New Roman" w:hAnsi="Times New Roman" w:cs="Times New Roman"/>
            <w:b/>
            <w:i/>
            <w:color w:val="17365D" w:themeColor="text2" w:themeShade="BF"/>
            <w:sz w:val="20"/>
            <w:szCs w:val="20"/>
            <w:lang w:val="bg-BG"/>
          </w:rPr>
        </w:pPr>
        <w:r w:rsidRPr="00096554">
          <w:rPr>
            <w:rFonts w:ascii="Times New Roman" w:hAnsi="Times New Roman" w:cs="Times New Roman"/>
            <w:b/>
            <w:i/>
            <w:color w:val="17365D" w:themeColor="text2" w:themeShade="BF"/>
            <w:sz w:val="20"/>
            <w:szCs w:val="20"/>
            <w:lang w:val="bg-BG"/>
          </w:rPr>
          <w:t>АППК</w:t>
        </w:r>
        <w:r>
          <w:rPr>
            <w:rFonts w:ascii="Times New Roman" w:hAnsi="Times New Roman" w:cs="Times New Roman"/>
            <w:b/>
            <w:i/>
            <w:color w:val="17365D" w:themeColor="text2" w:themeShade="BF"/>
            <w:sz w:val="20"/>
            <w:szCs w:val="20"/>
            <w:lang w:val="bg-BG"/>
          </w:rPr>
          <w:t>, 2026 г.</w:t>
        </w:r>
      </w:p>
      <w:p w:rsidR="006B6763" w:rsidRDefault="00AE5F5A">
        <w:pPr>
          <w:pStyle w:val="Footer"/>
          <w:jc w:val="right"/>
        </w:pPr>
        <w:r>
          <w:fldChar w:fldCharType="begin"/>
        </w:r>
        <w:r w:rsidR="006B6763">
          <w:instrText xml:space="preserve"> PAGE   \* MERGEFORMAT </w:instrText>
        </w:r>
        <w:r>
          <w:fldChar w:fldCharType="separate"/>
        </w:r>
        <w:r w:rsidR="00B9241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10" w:rsidRDefault="00B92410" w:rsidP="006B6763">
      <w:pPr>
        <w:spacing w:after="0" w:line="240" w:lineRule="auto"/>
      </w:pPr>
      <w:r>
        <w:separator/>
      </w:r>
    </w:p>
  </w:footnote>
  <w:footnote w:type="continuationSeparator" w:id="0">
    <w:p w:rsidR="00B92410" w:rsidRDefault="00B92410" w:rsidP="006B6763">
      <w:pPr>
        <w:spacing w:after="0" w:line="240" w:lineRule="auto"/>
      </w:pPr>
      <w:r>
        <w:continuationSeparator/>
      </w:r>
    </w:p>
  </w:footnote>
  <w:footnote w:id="1">
    <w:p w:rsidR="00096554" w:rsidRPr="00FF024B" w:rsidRDefault="00096554" w:rsidP="00096554">
      <w:pPr>
        <w:pStyle w:val="FootnoteText"/>
        <w:jc w:val="both"/>
        <w:rPr>
          <w:rFonts w:ascii="Times New Roman" w:hAnsi="Times New Roman" w:cs="Times New Roman"/>
          <w:lang w:val="bg-BG"/>
        </w:rPr>
      </w:pPr>
      <w:r w:rsidRPr="00056840">
        <w:rPr>
          <w:rStyle w:val="FootnoteReference"/>
          <w:rFonts w:ascii="Times New Roman" w:hAnsi="Times New Roman" w:cs="Times New Roman"/>
        </w:rPr>
        <w:footnoteRef/>
      </w:r>
      <w:r w:rsidRPr="00056840">
        <w:rPr>
          <w:rFonts w:ascii="Times New Roman" w:hAnsi="Times New Roman" w:cs="Times New Roman"/>
        </w:rPr>
        <w:t xml:space="preserve"> </w:t>
      </w:r>
      <w:r w:rsidRPr="00FF024B">
        <w:rPr>
          <w:rFonts w:ascii="Times New Roman" w:hAnsi="Times New Roman" w:cs="Times New Roman"/>
          <w:lang w:val="bg-BG"/>
        </w:rPr>
        <w:t>Включително Конвенцията на О</w:t>
      </w:r>
      <w:r>
        <w:rPr>
          <w:rFonts w:ascii="Times New Roman" w:hAnsi="Times New Roman" w:cs="Times New Roman"/>
          <w:lang w:val="bg-BG"/>
        </w:rPr>
        <w:t>рганизацията на обединените нации</w:t>
      </w:r>
      <w:r w:rsidRPr="00FF024B">
        <w:rPr>
          <w:rFonts w:ascii="Times New Roman" w:hAnsi="Times New Roman" w:cs="Times New Roman"/>
          <w:lang w:val="bg-BG"/>
        </w:rPr>
        <w:t xml:space="preserve"> срещу корупцията, р</w:t>
      </w:r>
      <w:r w:rsidRPr="00FF024B">
        <w:rPr>
          <w:rFonts w:ascii="Times New Roman" w:hAnsi="Times New Roman" w:cs="Times New Roman"/>
        </w:rPr>
        <w:t>атифицирана със закон, приет от 40-то Народно събрание на 3.08.2006 г.</w:t>
      </w:r>
      <w:r w:rsidRPr="00FF024B">
        <w:rPr>
          <w:rFonts w:ascii="Times New Roman" w:hAnsi="Times New Roman" w:cs="Times New Roman"/>
          <w:lang w:val="bg-BG"/>
        </w:rPr>
        <w:t xml:space="preserve">, обн., </w:t>
      </w:r>
      <w:r w:rsidRPr="00FF024B">
        <w:rPr>
          <w:rFonts w:ascii="Times New Roman" w:hAnsi="Times New Roman" w:cs="Times New Roman"/>
        </w:rPr>
        <w:t>ДВ, бр. 66 от 2006 г, в сила за Република България от 20.10.2006 г.</w:t>
      </w:r>
    </w:p>
  </w:footnote>
  <w:footnote w:id="2">
    <w:p w:rsidR="00096554" w:rsidRPr="00AA7A0B" w:rsidRDefault="00096554" w:rsidP="00096554">
      <w:pPr>
        <w:pStyle w:val="FootnoteText"/>
        <w:jc w:val="both"/>
        <w:rPr>
          <w:rFonts w:ascii="Times New Roman" w:hAnsi="Times New Roman" w:cs="Times New Roman"/>
          <w:lang w:val="bg-BG"/>
        </w:rPr>
      </w:pPr>
      <w:r>
        <w:rPr>
          <w:rStyle w:val="FootnoteReference"/>
        </w:rPr>
        <w:footnoteRef/>
      </w:r>
      <w:r>
        <w:t xml:space="preserve"> </w:t>
      </w:r>
      <w:r w:rsidRPr="00AA7A0B">
        <w:rPr>
          <w:rFonts w:ascii="Times New Roman" w:hAnsi="Times New Roman" w:cs="Times New Roman"/>
          <w:lang w:val="bg-BG"/>
        </w:rPr>
        <w:t>Насоки на ОИСР за корпоративно управление на държавните предприятия</w:t>
      </w:r>
      <w:r w:rsidRPr="00AA7A0B">
        <w:rPr>
          <w:rFonts w:ascii="Times New Roman" w:hAnsi="Times New Roman" w:cs="Times New Roman"/>
        </w:rPr>
        <w:t xml:space="preserve"> </w:t>
      </w:r>
      <w:r w:rsidRPr="00AA7A0B">
        <w:rPr>
          <w:rFonts w:ascii="Times New Roman" w:hAnsi="Times New Roman" w:cs="Times New Roman"/>
          <w:lang w:val="bg-BG"/>
        </w:rPr>
        <w:t xml:space="preserve">2024, Насоки за борба с корупцията и почтеност в държавните предприятия, публикувани на интернет страницата на АППК </w:t>
      </w:r>
      <w:hyperlink r:id="rId1" w:history="1">
        <w:r w:rsidRPr="00AA7A0B">
          <w:rPr>
            <w:rStyle w:val="Hyperlink"/>
            <w:rFonts w:ascii="Times New Roman" w:hAnsi="Times New Roman" w:cs="Times New Roman"/>
            <w:lang w:val="bg-BG"/>
          </w:rPr>
          <w:t>https://appk.government.bg/bg/133</w:t>
        </w:r>
      </w:hyperlink>
      <w:r w:rsidRPr="00AA7A0B">
        <w:rPr>
          <w:rFonts w:ascii="Times New Roman" w:hAnsi="Times New Roman" w:cs="Times New Roman"/>
          <w:lang w:val="bg-BG"/>
        </w:rPr>
        <w:t xml:space="preserve"> и на интернет страницата на ОИСР </w:t>
      </w:r>
      <w:hyperlink r:id="rId2" w:history="1">
        <w:r w:rsidRPr="00EF08CB">
          <w:rPr>
            <w:rStyle w:val="Hyperlink"/>
            <w:rFonts w:ascii="Times New Roman" w:hAnsi="Times New Roman" w:cs="Times New Roman"/>
            <w:lang w:val="bg-BG"/>
          </w:rPr>
          <w:t>https://www.oecd.org/</w:t>
        </w:r>
      </w:hyperlink>
      <w:r>
        <w:rPr>
          <w:rFonts w:ascii="Times New Roman" w:hAnsi="Times New Roman" w:cs="Times New Roman"/>
          <w:lang w:val="bg-BG"/>
        </w:rPr>
        <w:t xml:space="preserve"> </w:t>
      </w:r>
    </w:p>
  </w:footnote>
  <w:footnote w:id="3">
    <w:p w:rsidR="00096554" w:rsidRPr="00604DB6" w:rsidRDefault="00096554" w:rsidP="00096554">
      <w:pPr>
        <w:pStyle w:val="Heading1"/>
        <w:shd w:val="clear" w:color="auto" w:fill="FFFFFF"/>
        <w:spacing w:before="0" w:beforeAutospacing="0" w:after="0" w:afterAutospacing="0"/>
        <w:rPr>
          <w:sz w:val="20"/>
          <w:szCs w:val="20"/>
          <w:lang w:val="bg-BG"/>
        </w:rPr>
      </w:pPr>
      <w:r w:rsidRPr="00674E73">
        <w:rPr>
          <w:rStyle w:val="FootnoteReference"/>
          <w:b w:val="0"/>
          <w:sz w:val="20"/>
          <w:szCs w:val="20"/>
        </w:rPr>
        <w:footnoteRef/>
      </w:r>
      <w:r w:rsidRPr="00674E73">
        <w:rPr>
          <w:b w:val="0"/>
          <w:sz w:val="20"/>
          <w:szCs w:val="20"/>
        </w:rPr>
        <w:t xml:space="preserve"> </w:t>
      </w:r>
      <w:r w:rsidRPr="00674E73">
        <w:rPr>
          <w:b w:val="0"/>
          <w:sz w:val="20"/>
          <w:szCs w:val="20"/>
          <w:lang w:val="bg-BG"/>
        </w:rPr>
        <w:t xml:space="preserve">Включително </w:t>
      </w:r>
      <w:r>
        <w:rPr>
          <w:b w:val="0"/>
          <w:sz w:val="20"/>
          <w:szCs w:val="20"/>
          <w:lang w:val="bg-BG"/>
        </w:rPr>
        <w:t xml:space="preserve">Етичния кодекс и други на </w:t>
      </w:r>
      <w:r w:rsidRPr="00674E73">
        <w:rPr>
          <w:b w:val="0"/>
          <w:sz w:val="20"/>
          <w:szCs w:val="20"/>
          <w:lang w:val="bg-BG"/>
        </w:rPr>
        <w:t>Базелския институт за управление</w:t>
      </w:r>
      <w:r>
        <w:rPr>
          <w:b w:val="0"/>
          <w:sz w:val="20"/>
          <w:szCs w:val="20"/>
          <w:lang w:val="bg-BG"/>
        </w:rPr>
        <w:t>/</w:t>
      </w:r>
      <w:r>
        <w:rPr>
          <w:b w:val="0"/>
          <w:sz w:val="20"/>
          <w:szCs w:val="20"/>
          <w:lang w:val="en-US"/>
        </w:rPr>
        <w:t>Bazel Institute on Governance</w:t>
      </w:r>
      <w:r>
        <w:rPr>
          <w:b w:val="0"/>
          <w:color w:val="FFFFFF"/>
          <w:sz w:val="20"/>
          <w:szCs w:val="20"/>
          <w:lang w:val="bg-BG"/>
        </w:rPr>
        <w:t xml:space="preserve">, </w:t>
      </w:r>
      <w:hyperlink r:id="rId3" w:history="1">
        <w:r w:rsidRPr="00E9200F">
          <w:rPr>
            <w:rStyle w:val="Hyperlink"/>
            <w:b w:val="0"/>
            <w:sz w:val="20"/>
            <w:szCs w:val="20"/>
            <w:lang w:val="bg-BG"/>
          </w:rPr>
          <w:t>https://baselgovernance.org/</w:t>
        </w:r>
      </w:hyperlink>
      <w:r>
        <w:rPr>
          <w:b w:val="0"/>
          <w:color w:val="FFFFFF"/>
          <w:sz w:val="20"/>
          <w:szCs w:val="20"/>
          <w:lang w:val="bg-BG"/>
        </w:rPr>
        <w:t xml:space="preserve"> </w:t>
      </w:r>
    </w:p>
  </w:footnote>
  <w:footnote w:id="4">
    <w:p w:rsidR="00096554" w:rsidRPr="004E071A" w:rsidRDefault="00096554" w:rsidP="00096554">
      <w:pPr>
        <w:pStyle w:val="FootnoteText"/>
        <w:jc w:val="both"/>
        <w:rPr>
          <w:lang w:val="bg-BG"/>
        </w:rPr>
      </w:pPr>
      <w:r>
        <w:rPr>
          <w:rStyle w:val="FootnoteReference"/>
        </w:rPr>
        <w:footnoteRef/>
      </w:r>
      <w:r>
        <w:t xml:space="preserve"> </w:t>
      </w:r>
      <w:r w:rsidRPr="004E071A">
        <w:rPr>
          <w:rFonts w:ascii="Times New Roman" w:hAnsi="Times New Roman" w:cs="Times New Roman"/>
        </w:rPr>
        <w:t>ОИСР, Препоръка на Съвета за по-нататъшна борба с подкупването на чуждестранни държавни служители в международните търговски сделки, ОИСР/LEGAL/0378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54" w:rsidRPr="00096554" w:rsidRDefault="00096554" w:rsidP="00096554">
    <w:pPr>
      <w:pStyle w:val="Header"/>
      <w:pBdr>
        <w:bottom w:val="single" w:sz="6" w:space="1" w:color="auto"/>
      </w:pBdr>
      <w:jc w:val="center"/>
      <w:rPr>
        <w:rFonts w:ascii="Times New Roman" w:hAnsi="Times New Roman" w:cs="Times New Roman"/>
        <w:b/>
        <w:color w:val="17365D" w:themeColor="text2" w:themeShade="BF"/>
        <w:sz w:val="20"/>
        <w:szCs w:val="20"/>
      </w:rPr>
    </w:pPr>
    <w:r w:rsidRPr="00096554">
      <w:rPr>
        <w:rFonts w:ascii="Times New Roman" w:hAnsi="Times New Roman" w:cs="Times New Roman"/>
        <w:b/>
        <w:color w:val="17365D" w:themeColor="text2" w:themeShade="BF"/>
        <w:sz w:val="20"/>
        <w:szCs w:val="20"/>
        <w:lang w:val="bg-BG"/>
      </w:rPr>
      <w:t>Кодекс за етично поведение на лицата, заети в публичните предприятия</w:t>
    </w:r>
  </w:p>
  <w:p w:rsidR="00096554" w:rsidRPr="00096554" w:rsidRDefault="00096554">
    <w:pPr>
      <w:pStyle w:val="Heade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6267D"/>
    <w:multiLevelType w:val="hybridMultilevel"/>
    <w:tmpl w:val="12440588"/>
    <w:lvl w:ilvl="0" w:tplc="18D4F198">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nsid w:val="2D7353BE"/>
    <w:multiLevelType w:val="hybridMultilevel"/>
    <w:tmpl w:val="E27E7D04"/>
    <w:lvl w:ilvl="0" w:tplc="247AC40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4B7544"/>
    <w:multiLevelType w:val="hybridMultilevel"/>
    <w:tmpl w:val="9C5C098A"/>
    <w:lvl w:ilvl="0" w:tplc="74FC47FA">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
    <w:nsid w:val="5F410728"/>
    <w:multiLevelType w:val="hybridMultilevel"/>
    <w:tmpl w:val="0D6C292C"/>
    <w:lvl w:ilvl="0" w:tplc="1BDE86DC">
      <w:start w:val="1"/>
      <w:numFmt w:val="decimal"/>
      <w:lvlText w:val="%1."/>
      <w:lvlJc w:val="left"/>
      <w:pPr>
        <w:ind w:left="1695" w:hanging="9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12A57B9"/>
    <w:multiLevelType w:val="hybridMultilevel"/>
    <w:tmpl w:val="854C4598"/>
    <w:lvl w:ilvl="0" w:tplc="45F401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AEC3365"/>
    <w:multiLevelType w:val="hybridMultilevel"/>
    <w:tmpl w:val="B7524DFC"/>
    <w:lvl w:ilvl="0" w:tplc="247AC40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11208A2"/>
    <w:multiLevelType w:val="hybridMultilevel"/>
    <w:tmpl w:val="181A1854"/>
    <w:lvl w:ilvl="0" w:tplc="1D34C5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F0"/>
    <w:rsid w:val="000015E4"/>
    <w:rsid w:val="0001348D"/>
    <w:rsid w:val="00017369"/>
    <w:rsid w:val="0002366A"/>
    <w:rsid w:val="00064789"/>
    <w:rsid w:val="00067007"/>
    <w:rsid w:val="00071E7A"/>
    <w:rsid w:val="00082546"/>
    <w:rsid w:val="00096554"/>
    <w:rsid w:val="000B0C72"/>
    <w:rsid w:val="000B0CC1"/>
    <w:rsid w:val="000B4BE8"/>
    <w:rsid w:val="000C7A20"/>
    <w:rsid w:val="000D192D"/>
    <w:rsid w:val="000F01C8"/>
    <w:rsid w:val="000F7364"/>
    <w:rsid w:val="00117C4B"/>
    <w:rsid w:val="00125245"/>
    <w:rsid w:val="00127DE8"/>
    <w:rsid w:val="0015333A"/>
    <w:rsid w:val="00155D30"/>
    <w:rsid w:val="001912E2"/>
    <w:rsid w:val="00193562"/>
    <w:rsid w:val="0019392F"/>
    <w:rsid w:val="001C0DD2"/>
    <w:rsid w:val="001C4435"/>
    <w:rsid w:val="001D6CAF"/>
    <w:rsid w:val="001E0363"/>
    <w:rsid w:val="0021053F"/>
    <w:rsid w:val="00210922"/>
    <w:rsid w:val="002212E2"/>
    <w:rsid w:val="002416D9"/>
    <w:rsid w:val="00281299"/>
    <w:rsid w:val="002A1887"/>
    <w:rsid w:val="002A3E3E"/>
    <w:rsid w:val="002C0C5C"/>
    <w:rsid w:val="002C3067"/>
    <w:rsid w:val="002D1257"/>
    <w:rsid w:val="002D2E7E"/>
    <w:rsid w:val="002D7398"/>
    <w:rsid w:val="002D7900"/>
    <w:rsid w:val="002F35FA"/>
    <w:rsid w:val="00300BF4"/>
    <w:rsid w:val="00304C54"/>
    <w:rsid w:val="003162FD"/>
    <w:rsid w:val="00335659"/>
    <w:rsid w:val="00340E92"/>
    <w:rsid w:val="00341845"/>
    <w:rsid w:val="00357CC7"/>
    <w:rsid w:val="003B170F"/>
    <w:rsid w:val="003F25B4"/>
    <w:rsid w:val="003F3B9C"/>
    <w:rsid w:val="003F3F56"/>
    <w:rsid w:val="003F61FA"/>
    <w:rsid w:val="00420480"/>
    <w:rsid w:val="004428FB"/>
    <w:rsid w:val="00447BF0"/>
    <w:rsid w:val="00466212"/>
    <w:rsid w:val="0047139D"/>
    <w:rsid w:val="004764BD"/>
    <w:rsid w:val="00477E94"/>
    <w:rsid w:val="0048774D"/>
    <w:rsid w:val="0049358E"/>
    <w:rsid w:val="004E7525"/>
    <w:rsid w:val="00534DC6"/>
    <w:rsid w:val="005566DF"/>
    <w:rsid w:val="0058481D"/>
    <w:rsid w:val="005A5E41"/>
    <w:rsid w:val="005B33BF"/>
    <w:rsid w:val="005C07A8"/>
    <w:rsid w:val="005C304F"/>
    <w:rsid w:val="005D3221"/>
    <w:rsid w:val="005E0C04"/>
    <w:rsid w:val="006174C0"/>
    <w:rsid w:val="006253FF"/>
    <w:rsid w:val="00626D13"/>
    <w:rsid w:val="0062758D"/>
    <w:rsid w:val="00633A6A"/>
    <w:rsid w:val="006351F0"/>
    <w:rsid w:val="0065268E"/>
    <w:rsid w:val="00663851"/>
    <w:rsid w:val="006645FE"/>
    <w:rsid w:val="006647D0"/>
    <w:rsid w:val="006B6763"/>
    <w:rsid w:val="006C5684"/>
    <w:rsid w:val="006C7CC2"/>
    <w:rsid w:val="007114FD"/>
    <w:rsid w:val="0071684B"/>
    <w:rsid w:val="00732573"/>
    <w:rsid w:val="00763397"/>
    <w:rsid w:val="00766DDE"/>
    <w:rsid w:val="0077329F"/>
    <w:rsid w:val="007746E2"/>
    <w:rsid w:val="00780BB1"/>
    <w:rsid w:val="007A1EB1"/>
    <w:rsid w:val="007E0B0F"/>
    <w:rsid w:val="007F6CCF"/>
    <w:rsid w:val="008119F3"/>
    <w:rsid w:val="00822A82"/>
    <w:rsid w:val="00834ECD"/>
    <w:rsid w:val="00841367"/>
    <w:rsid w:val="0084343B"/>
    <w:rsid w:val="0084712F"/>
    <w:rsid w:val="008561E4"/>
    <w:rsid w:val="00881EF7"/>
    <w:rsid w:val="00886D17"/>
    <w:rsid w:val="008B35DC"/>
    <w:rsid w:val="008B654C"/>
    <w:rsid w:val="008D3B15"/>
    <w:rsid w:val="008F0966"/>
    <w:rsid w:val="008F12F0"/>
    <w:rsid w:val="009006F5"/>
    <w:rsid w:val="00907297"/>
    <w:rsid w:val="009219BF"/>
    <w:rsid w:val="009427D9"/>
    <w:rsid w:val="00943045"/>
    <w:rsid w:val="00951977"/>
    <w:rsid w:val="00963D64"/>
    <w:rsid w:val="00964CF6"/>
    <w:rsid w:val="009722DC"/>
    <w:rsid w:val="00974253"/>
    <w:rsid w:val="009A52DE"/>
    <w:rsid w:val="009C3274"/>
    <w:rsid w:val="009C3C0D"/>
    <w:rsid w:val="009D1331"/>
    <w:rsid w:val="009E4E58"/>
    <w:rsid w:val="00A051A9"/>
    <w:rsid w:val="00A05960"/>
    <w:rsid w:val="00A06DD6"/>
    <w:rsid w:val="00A40B97"/>
    <w:rsid w:val="00A4621E"/>
    <w:rsid w:val="00A52389"/>
    <w:rsid w:val="00A73DC4"/>
    <w:rsid w:val="00A91AAD"/>
    <w:rsid w:val="00AA575D"/>
    <w:rsid w:val="00AB4311"/>
    <w:rsid w:val="00AE5F5A"/>
    <w:rsid w:val="00AE69B2"/>
    <w:rsid w:val="00AE7442"/>
    <w:rsid w:val="00AE7D33"/>
    <w:rsid w:val="00AE7DD9"/>
    <w:rsid w:val="00AF36FB"/>
    <w:rsid w:val="00B03083"/>
    <w:rsid w:val="00B0433C"/>
    <w:rsid w:val="00B05AA4"/>
    <w:rsid w:val="00B37252"/>
    <w:rsid w:val="00B43339"/>
    <w:rsid w:val="00B7720A"/>
    <w:rsid w:val="00B86123"/>
    <w:rsid w:val="00B92410"/>
    <w:rsid w:val="00BE1EE1"/>
    <w:rsid w:val="00C00205"/>
    <w:rsid w:val="00C05B5D"/>
    <w:rsid w:val="00C07F56"/>
    <w:rsid w:val="00C10E19"/>
    <w:rsid w:val="00C12DC8"/>
    <w:rsid w:val="00C2688D"/>
    <w:rsid w:val="00C45EA1"/>
    <w:rsid w:val="00C51FD1"/>
    <w:rsid w:val="00C55D20"/>
    <w:rsid w:val="00C6015B"/>
    <w:rsid w:val="00C614F4"/>
    <w:rsid w:val="00C62A1D"/>
    <w:rsid w:val="00C637E8"/>
    <w:rsid w:val="00C87501"/>
    <w:rsid w:val="00C87C94"/>
    <w:rsid w:val="00C90AA1"/>
    <w:rsid w:val="00C954B7"/>
    <w:rsid w:val="00CA1CEF"/>
    <w:rsid w:val="00CA5672"/>
    <w:rsid w:val="00CA6A85"/>
    <w:rsid w:val="00CB6B45"/>
    <w:rsid w:val="00CC5D3F"/>
    <w:rsid w:val="00CC6C50"/>
    <w:rsid w:val="00CC76D1"/>
    <w:rsid w:val="00CD0B7D"/>
    <w:rsid w:val="00CD3796"/>
    <w:rsid w:val="00CE5042"/>
    <w:rsid w:val="00CF73B3"/>
    <w:rsid w:val="00CF7621"/>
    <w:rsid w:val="00D04DE6"/>
    <w:rsid w:val="00D130AE"/>
    <w:rsid w:val="00D147FD"/>
    <w:rsid w:val="00D21C9B"/>
    <w:rsid w:val="00D23A7A"/>
    <w:rsid w:val="00D431BE"/>
    <w:rsid w:val="00D55A0C"/>
    <w:rsid w:val="00D6259D"/>
    <w:rsid w:val="00D63143"/>
    <w:rsid w:val="00D67B23"/>
    <w:rsid w:val="00D70C94"/>
    <w:rsid w:val="00D71A13"/>
    <w:rsid w:val="00D87DCE"/>
    <w:rsid w:val="00D91C80"/>
    <w:rsid w:val="00DA5C7D"/>
    <w:rsid w:val="00DB1A56"/>
    <w:rsid w:val="00DD2542"/>
    <w:rsid w:val="00DE2E64"/>
    <w:rsid w:val="00E15C86"/>
    <w:rsid w:val="00E1769F"/>
    <w:rsid w:val="00E47E3A"/>
    <w:rsid w:val="00E65E68"/>
    <w:rsid w:val="00E66F02"/>
    <w:rsid w:val="00E70BE8"/>
    <w:rsid w:val="00EA1E19"/>
    <w:rsid w:val="00EF2E68"/>
    <w:rsid w:val="00EF74E9"/>
    <w:rsid w:val="00F01C99"/>
    <w:rsid w:val="00F03434"/>
    <w:rsid w:val="00F358F4"/>
    <w:rsid w:val="00F64639"/>
    <w:rsid w:val="00F74343"/>
    <w:rsid w:val="00F74E3B"/>
    <w:rsid w:val="00F9799C"/>
    <w:rsid w:val="00FA1E4A"/>
    <w:rsid w:val="00FC22F0"/>
    <w:rsid w:val="00FC7255"/>
    <w:rsid w:val="00FE5E1C"/>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54"/>
  </w:style>
  <w:style w:type="paragraph" w:styleId="Heading1">
    <w:name w:val="heading 1"/>
    <w:basedOn w:val="Normal"/>
    <w:link w:val="Heading1Char"/>
    <w:uiPriority w:val="9"/>
    <w:qFormat/>
    <w:rsid w:val="00096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2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storyitem">
    <w:name w:val="historyitem"/>
    <w:basedOn w:val="DefaultParagraphFont"/>
    <w:rsid w:val="00907297"/>
  </w:style>
  <w:style w:type="paragraph" w:customStyle="1" w:styleId="c-ui-artc-title">
    <w:name w:val="c-ui-artc-title"/>
    <w:basedOn w:val="Normal"/>
    <w:rsid w:val="009072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C3274"/>
    <w:pPr>
      <w:spacing w:after="0" w:line="240" w:lineRule="auto"/>
    </w:pPr>
    <w:rPr>
      <w:lang w:val="bg-BG"/>
    </w:rPr>
  </w:style>
  <w:style w:type="paragraph" w:styleId="ListParagraph">
    <w:name w:val="List Paragraph"/>
    <w:basedOn w:val="Normal"/>
    <w:uiPriority w:val="34"/>
    <w:qFormat/>
    <w:rsid w:val="00C90AA1"/>
    <w:pPr>
      <w:ind w:left="720"/>
      <w:contextualSpacing/>
    </w:pPr>
  </w:style>
  <w:style w:type="character" w:styleId="CommentReference">
    <w:name w:val="annotation reference"/>
    <w:basedOn w:val="DefaultParagraphFont"/>
    <w:uiPriority w:val="99"/>
    <w:semiHidden/>
    <w:unhideWhenUsed/>
    <w:rsid w:val="0001348D"/>
    <w:rPr>
      <w:sz w:val="16"/>
      <w:szCs w:val="16"/>
    </w:rPr>
  </w:style>
  <w:style w:type="paragraph" w:styleId="CommentText">
    <w:name w:val="annotation text"/>
    <w:basedOn w:val="Normal"/>
    <w:link w:val="CommentTextChar"/>
    <w:uiPriority w:val="99"/>
    <w:semiHidden/>
    <w:unhideWhenUsed/>
    <w:rsid w:val="0001348D"/>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01348D"/>
    <w:rPr>
      <w:rFonts w:eastAsiaTheme="minorEastAsia"/>
      <w:sz w:val="20"/>
      <w:szCs w:val="20"/>
      <w:lang w:eastAsia="en-GB"/>
    </w:rPr>
  </w:style>
  <w:style w:type="paragraph" w:styleId="BalloonText">
    <w:name w:val="Balloon Text"/>
    <w:basedOn w:val="Normal"/>
    <w:link w:val="BalloonTextChar"/>
    <w:uiPriority w:val="99"/>
    <w:semiHidden/>
    <w:unhideWhenUsed/>
    <w:rsid w:val="0001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4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17C4B"/>
    <w:rPr>
      <w:rFonts w:eastAsiaTheme="minorHAnsi"/>
      <w:b/>
      <w:bCs/>
      <w:lang w:eastAsia="en-US"/>
    </w:rPr>
  </w:style>
  <w:style w:type="character" w:customStyle="1" w:styleId="CommentSubjectChar">
    <w:name w:val="Comment Subject Char"/>
    <w:basedOn w:val="CommentTextChar"/>
    <w:link w:val="CommentSubject"/>
    <w:uiPriority w:val="99"/>
    <w:semiHidden/>
    <w:rsid w:val="00117C4B"/>
    <w:rPr>
      <w:rFonts w:eastAsiaTheme="minorEastAsia"/>
      <w:b/>
      <w:bCs/>
      <w:sz w:val="20"/>
      <w:szCs w:val="20"/>
      <w:lang w:eastAsia="en-GB"/>
    </w:rPr>
  </w:style>
  <w:style w:type="character" w:styleId="Hyperlink">
    <w:name w:val="Hyperlink"/>
    <w:uiPriority w:val="99"/>
    <w:semiHidden/>
    <w:unhideWhenUsed/>
    <w:rsid w:val="00CA5672"/>
    <w:rPr>
      <w:strike w:val="0"/>
      <w:dstrike w:val="0"/>
      <w:color w:val="000000"/>
      <w:u w:val="none"/>
      <w:effect w:val="none"/>
    </w:rPr>
  </w:style>
  <w:style w:type="character" w:customStyle="1" w:styleId="samedocreference">
    <w:name w:val="samedocreference"/>
    <w:basedOn w:val="DefaultParagraphFont"/>
    <w:rsid w:val="00155D30"/>
  </w:style>
  <w:style w:type="paragraph" w:styleId="Revision">
    <w:name w:val="Revision"/>
    <w:hidden/>
    <w:uiPriority w:val="99"/>
    <w:semiHidden/>
    <w:rsid w:val="00763397"/>
    <w:pPr>
      <w:spacing w:after="0" w:line="240" w:lineRule="auto"/>
    </w:pPr>
  </w:style>
  <w:style w:type="paragraph" w:styleId="Header">
    <w:name w:val="header"/>
    <w:basedOn w:val="Normal"/>
    <w:link w:val="HeaderChar"/>
    <w:uiPriority w:val="99"/>
    <w:unhideWhenUsed/>
    <w:rsid w:val="006B67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763"/>
  </w:style>
  <w:style w:type="paragraph" w:styleId="Footer">
    <w:name w:val="footer"/>
    <w:basedOn w:val="Normal"/>
    <w:link w:val="FooterChar"/>
    <w:uiPriority w:val="99"/>
    <w:unhideWhenUsed/>
    <w:rsid w:val="006B67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763"/>
  </w:style>
  <w:style w:type="paragraph" w:customStyle="1" w:styleId="m">
    <w:name w:val="m"/>
    <w:basedOn w:val="Normal"/>
    <w:rsid w:val="00C45EA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eading1Char">
    <w:name w:val="Heading 1 Char"/>
    <w:basedOn w:val="DefaultParagraphFont"/>
    <w:link w:val="Heading1"/>
    <w:uiPriority w:val="9"/>
    <w:rsid w:val="00096554"/>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uiPriority w:val="99"/>
    <w:semiHidden/>
    <w:unhideWhenUsed/>
    <w:rsid w:val="000965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554"/>
    <w:rPr>
      <w:sz w:val="20"/>
      <w:szCs w:val="20"/>
    </w:rPr>
  </w:style>
  <w:style w:type="character" w:styleId="FootnoteReference">
    <w:name w:val="footnote reference"/>
    <w:basedOn w:val="DefaultParagraphFont"/>
    <w:uiPriority w:val="99"/>
    <w:semiHidden/>
    <w:unhideWhenUsed/>
    <w:rsid w:val="000965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554"/>
  </w:style>
  <w:style w:type="paragraph" w:styleId="Heading1">
    <w:name w:val="heading 1"/>
    <w:basedOn w:val="Normal"/>
    <w:link w:val="Heading1Char"/>
    <w:uiPriority w:val="9"/>
    <w:qFormat/>
    <w:rsid w:val="00096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72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storyitem">
    <w:name w:val="historyitem"/>
    <w:basedOn w:val="DefaultParagraphFont"/>
    <w:rsid w:val="00907297"/>
  </w:style>
  <w:style w:type="paragraph" w:customStyle="1" w:styleId="c-ui-artc-title">
    <w:name w:val="c-ui-artc-title"/>
    <w:basedOn w:val="Normal"/>
    <w:rsid w:val="009072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C3274"/>
    <w:pPr>
      <w:spacing w:after="0" w:line="240" w:lineRule="auto"/>
    </w:pPr>
    <w:rPr>
      <w:lang w:val="bg-BG"/>
    </w:rPr>
  </w:style>
  <w:style w:type="paragraph" w:styleId="ListParagraph">
    <w:name w:val="List Paragraph"/>
    <w:basedOn w:val="Normal"/>
    <w:uiPriority w:val="34"/>
    <w:qFormat/>
    <w:rsid w:val="00C90AA1"/>
    <w:pPr>
      <w:ind w:left="720"/>
      <w:contextualSpacing/>
    </w:pPr>
  </w:style>
  <w:style w:type="character" w:styleId="CommentReference">
    <w:name w:val="annotation reference"/>
    <w:basedOn w:val="DefaultParagraphFont"/>
    <w:uiPriority w:val="99"/>
    <w:semiHidden/>
    <w:unhideWhenUsed/>
    <w:rsid w:val="0001348D"/>
    <w:rPr>
      <w:sz w:val="16"/>
      <w:szCs w:val="16"/>
    </w:rPr>
  </w:style>
  <w:style w:type="paragraph" w:styleId="CommentText">
    <w:name w:val="annotation text"/>
    <w:basedOn w:val="Normal"/>
    <w:link w:val="CommentTextChar"/>
    <w:uiPriority w:val="99"/>
    <w:semiHidden/>
    <w:unhideWhenUsed/>
    <w:rsid w:val="0001348D"/>
    <w:pPr>
      <w:spacing w:line="240" w:lineRule="auto"/>
    </w:pPr>
    <w:rPr>
      <w:rFonts w:eastAsiaTheme="minorEastAsia"/>
      <w:sz w:val="20"/>
      <w:szCs w:val="20"/>
      <w:lang w:eastAsia="en-GB"/>
    </w:rPr>
  </w:style>
  <w:style w:type="character" w:customStyle="1" w:styleId="CommentTextChar">
    <w:name w:val="Comment Text Char"/>
    <w:basedOn w:val="DefaultParagraphFont"/>
    <w:link w:val="CommentText"/>
    <w:uiPriority w:val="99"/>
    <w:semiHidden/>
    <w:rsid w:val="0001348D"/>
    <w:rPr>
      <w:rFonts w:eastAsiaTheme="minorEastAsia"/>
      <w:sz w:val="20"/>
      <w:szCs w:val="20"/>
      <w:lang w:eastAsia="en-GB"/>
    </w:rPr>
  </w:style>
  <w:style w:type="paragraph" w:styleId="BalloonText">
    <w:name w:val="Balloon Text"/>
    <w:basedOn w:val="Normal"/>
    <w:link w:val="BalloonTextChar"/>
    <w:uiPriority w:val="99"/>
    <w:semiHidden/>
    <w:unhideWhenUsed/>
    <w:rsid w:val="00013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4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17C4B"/>
    <w:rPr>
      <w:rFonts w:eastAsiaTheme="minorHAnsi"/>
      <w:b/>
      <w:bCs/>
      <w:lang w:eastAsia="en-US"/>
    </w:rPr>
  </w:style>
  <w:style w:type="character" w:customStyle="1" w:styleId="CommentSubjectChar">
    <w:name w:val="Comment Subject Char"/>
    <w:basedOn w:val="CommentTextChar"/>
    <w:link w:val="CommentSubject"/>
    <w:uiPriority w:val="99"/>
    <w:semiHidden/>
    <w:rsid w:val="00117C4B"/>
    <w:rPr>
      <w:rFonts w:eastAsiaTheme="minorEastAsia"/>
      <w:b/>
      <w:bCs/>
      <w:sz w:val="20"/>
      <w:szCs w:val="20"/>
      <w:lang w:eastAsia="en-GB"/>
    </w:rPr>
  </w:style>
  <w:style w:type="character" w:styleId="Hyperlink">
    <w:name w:val="Hyperlink"/>
    <w:uiPriority w:val="99"/>
    <w:semiHidden/>
    <w:unhideWhenUsed/>
    <w:rsid w:val="00CA5672"/>
    <w:rPr>
      <w:strike w:val="0"/>
      <w:dstrike w:val="0"/>
      <w:color w:val="000000"/>
      <w:u w:val="none"/>
      <w:effect w:val="none"/>
    </w:rPr>
  </w:style>
  <w:style w:type="character" w:customStyle="1" w:styleId="samedocreference">
    <w:name w:val="samedocreference"/>
    <w:basedOn w:val="DefaultParagraphFont"/>
    <w:rsid w:val="00155D30"/>
  </w:style>
  <w:style w:type="paragraph" w:styleId="Revision">
    <w:name w:val="Revision"/>
    <w:hidden/>
    <w:uiPriority w:val="99"/>
    <w:semiHidden/>
    <w:rsid w:val="00763397"/>
    <w:pPr>
      <w:spacing w:after="0" w:line="240" w:lineRule="auto"/>
    </w:pPr>
  </w:style>
  <w:style w:type="paragraph" w:styleId="Header">
    <w:name w:val="header"/>
    <w:basedOn w:val="Normal"/>
    <w:link w:val="HeaderChar"/>
    <w:uiPriority w:val="99"/>
    <w:unhideWhenUsed/>
    <w:rsid w:val="006B67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763"/>
  </w:style>
  <w:style w:type="paragraph" w:styleId="Footer">
    <w:name w:val="footer"/>
    <w:basedOn w:val="Normal"/>
    <w:link w:val="FooterChar"/>
    <w:uiPriority w:val="99"/>
    <w:unhideWhenUsed/>
    <w:rsid w:val="006B67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763"/>
  </w:style>
  <w:style w:type="paragraph" w:customStyle="1" w:styleId="m">
    <w:name w:val="m"/>
    <w:basedOn w:val="Normal"/>
    <w:rsid w:val="00C45EA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customStyle="1" w:styleId="Heading1Char">
    <w:name w:val="Heading 1 Char"/>
    <w:basedOn w:val="DefaultParagraphFont"/>
    <w:link w:val="Heading1"/>
    <w:uiPriority w:val="9"/>
    <w:rsid w:val="00096554"/>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uiPriority w:val="99"/>
    <w:semiHidden/>
    <w:unhideWhenUsed/>
    <w:rsid w:val="000965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554"/>
    <w:rPr>
      <w:sz w:val="20"/>
      <w:szCs w:val="20"/>
    </w:rPr>
  </w:style>
  <w:style w:type="character" w:styleId="FootnoteReference">
    <w:name w:val="footnote reference"/>
    <w:basedOn w:val="DefaultParagraphFont"/>
    <w:uiPriority w:val="99"/>
    <w:semiHidden/>
    <w:unhideWhenUsed/>
    <w:rsid w:val="00096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14170">
      <w:bodyDiv w:val="1"/>
      <w:marLeft w:val="0"/>
      <w:marRight w:val="0"/>
      <w:marTop w:val="0"/>
      <w:marBottom w:val="0"/>
      <w:divBdr>
        <w:top w:val="none" w:sz="0" w:space="0" w:color="auto"/>
        <w:left w:val="none" w:sz="0" w:space="0" w:color="auto"/>
        <w:bottom w:val="none" w:sz="0" w:space="0" w:color="auto"/>
        <w:right w:val="none" w:sz="0" w:space="0" w:color="auto"/>
      </w:divBdr>
    </w:div>
    <w:div w:id="1695959555">
      <w:bodyDiv w:val="1"/>
      <w:marLeft w:val="0"/>
      <w:marRight w:val="0"/>
      <w:marTop w:val="0"/>
      <w:marBottom w:val="0"/>
      <w:divBdr>
        <w:top w:val="none" w:sz="0" w:space="0" w:color="auto"/>
        <w:left w:val="none" w:sz="0" w:space="0" w:color="auto"/>
        <w:bottom w:val="none" w:sz="0" w:space="0" w:color="auto"/>
        <w:right w:val="none" w:sz="0" w:space="0" w:color="auto"/>
      </w:divBdr>
      <w:divsChild>
        <w:div w:id="1957785061">
          <w:marLeft w:val="0"/>
          <w:marRight w:val="0"/>
          <w:marTop w:val="0"/>
          <w:marBottom w:val="0"/>
          <w:divBdr>
            <w:top w:val="none" w:sz="0" w:space="0" w:color="auto"/>
            <w:left w:val="none" w:sz="0" w:space="0" w:color="auto"/>
            <w:bottom w:val="none" w:sz="0" w:space="0" w:color="auto"/>
            <w:right w:val="none" w:sz="0" w:space="0" w:color="auto"/>
          </w:divBdr>
        </w:div>
        <w:div w:id="1137795611">
          <w:marLeft w:val="0"/>
          <w:marRight w:val="0"/>
          <w:marTop w:val="0"/>
          <w:marBottom w:val="0"/>
          <w:divBdr>
            <w:top w:val="none" w:sz="0" w:space="0" w:color="auto"/>
            <w:left w:val="none" w:sz="0" w:space="0" w:color="auto"/>
            <w:bottom w:val="none" w:sz="0" w:space="0" w:color="auto"/>
            <w:right w:val="none" w:sz="0" w:space="0" w:color="auto"/>
          </w:divBdr>
          <w:divsChild>
            <w:div w:id="292830150">
              <w:marLeft w:val="0"/>
              <w:marRight w:val="0"/>
              <w:marTop w:val="0"/>
              <w:marBottom w:val="0"/>
              <w:divBdr>
                <w:top w:val="none" w:sz="0" w:space="0" w:color="auto"/>
                <w:left w:val="none" w:sz="0" w:space="0" w:color="auto"/>
                <w:bottom w:val="none" w:sz="0" w:space="0" w:color="auto"/>
                <w:right w:val="none" w:sz="0" w:space="0" w:color="auto"/>
              </w:divBdr>
            </w:div>
          </w:divsChild>
        </w:div>
        <w:div w:id="304238152">
          <w:marLeft w:val="0"/>
          <w:marRight w:val="0"/>
          <w:marTop w:val="0"/>
          <w:marBottom w:val="0"/>
          <w:divBdr>
            <w:top w:val="none" w:sz="0" w:space="0" w:color="auto"/>
            <w:left w:val="none" w:sz="0" w:space="0" w:color="auto"/>
            <w:bottom w:val="none" w:sz="0" w:space="0" w:color="auto"/>
            <w:right w:val="none" w:sz="0" w:space="0" w:color="auto"/>
          </w:divBdr>
          <w:divsChild>
            <w:div w:id="1028221723">
              <w:marLeft w:val="0"/>
              <w:marRight w:val="0"/>
              <w:marTop w:val="0"/>
              <w:marBottom w:val="0"/>
              <w:divBdr>
                <w:top w:val="none" w:sz="0" w:space="0" w:color="auto"/>
                <w:left w:val="none" w:sz="0" w:space="0" w:color="auto"/>
                <w:bottom w:val="none" w:sz="0" w:space="0" w:color="auto"/>
                <w:right w:val="none" w:sz="0" w:space="0" w:color="auto"/>
              </w:divBdr>
            </w:div>
          </w:divsChild>
        </w:div>
        <w:div w:id="621769020">
          <w:marLeft w:val="0"/>
          <w:marRight w:val="0"/>
          <w:marTop w:val="0"/>
          <w:marBottom w:val="0"/>
          <w:divBdr>
            <w:top w:val="none" w:sz="0" w:space="0" w:color="auto"/>
            <w:left w:val="none" w:sz="0" w:space="0" w:color="auto"/>
            <w:bottom w:val="none" w:sz="0" w:space="0" w:color="auto"/>
            <w:right w:val="none" w:sz="0" w:space="0" w:color="auto"/>
          </w:divBdr>
          <w:divsChild>
            <w:div w:id="930116874">
              <w:marLeft w:val="0"/>
              <w:marRight w:val="0"/>
              <w:marTop w:val="0"/>
              <w:marBottom w:val="0"/>
              <w:divBdr>
                <w:top w:val="none" w:sz="0" w:space="0" w:color="auto"/>
                <w:left w:val="none" w:sz="0" w:space="0" w:color="auto"/>
                <w:bottom w:val="none" w:sz="0" w:space="0" w:color="auto"/>
                <w:right w:val="none" w:sz="0" w:space="0" w:color="auto"/>
              </w:divBdr>
              <w:divsChild>
                <w:div w:id="1251817870">
                  <w:marLeft w:val="0"/>
                  <w:marRight w:val="0"/>
                  <w:marTop w:val="0"/>
                  <w:marBottom w:val="0"/>
                  <w:divBdr>
                    <w:top w:val="none" w:sz="0" w:space="0" w:color="auto"/>
                    <w:left w:val="none" w:sz="0" w:space="0" w:color="auto"/>
                    <w:bottom w:val="none" w:sz="0" w:space="0" w:color="auto"/>
                    <w:right w:val="none" w:sz="0" w:space="0" w:color="auto"/>
                  </w:divBdr>
                </w:div>
                <w:div w:id="400906147">
                  <w:marLeft w:val="0"/>
                  <w:marRight w:val="0"/>
                  <w:marTop w:val="0"/>
                  <w:marBottom w:val="0"/>
                  <w:divBdr>
                    <w:top w:val="none" w:sz="0" w:space="0" w:color="auto"/>
                    <w:left w:val="none" w:sz="0" w:space="0" w:color="auto"/>
                    <w:bottom w:val="none" w:sz="0" w:space="0" w:color="auto"/>
                    <w:right w:val="none" w:sz="0" w:space="0" w:color="auto"/>
                  </w:divBdr>
                </w:div>
                <w:div w:id="4851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4475">
          <w:marLeft w:val="0"/>
          <w:marRight w:val="0"/>
          <w:marTop w:val="0"/>
          <w:marBottom w:val="0"/>
          <w:divBdr>
            <w:top w:val="none" w:sz="0" w:space="0" w:color="auto"/>
            <w:left w:val="none" w:sz="0" w:space="0" w:color="auto"/>
            <w:bottom w:val="none" w:sz="0" w:space="0" w:color="auto"/>
            <w:right w:val="none" w:sz="0" w:space="0" w:color="auto"/>
          </w:divBdr>
        </w:div>
        <w:div w:id="579677446">
          <w:marLeft w:val="0"/>
          <w:marRight w:val="0"/>
          <w:marTop w:val="0"/>
          <w:marBottom w:val="0"/>
          <w:divBdr>
            <w:top w:val="none" w:sz="0" w:space="0" w:color="auto"/>
            <w:left w:val="none" w:sz="0" w:space="0" w:color="auto"/>
            <w:bottom w:val="none" w:sz="0" w:space="0" w:color="auto"/>
            <w:right w:val="none" w:sz="0" w:space="0" w:color="auto"/>
          </w:divBdr>
          <w:divsChild>
            <w:div w:id="545412750">
              <w:marLeft w:val="0"/>
              <w:marRight w:val="0"/>
              <w:marTop w:val="0"/>
              <w:marBottom w:val="0"/>
              <w:divBdr>
                <w:top w:val="none" w:sz="0" w:space="0" w:color="auto"/>
                <w:left w:val="none" w:sz="0" w:space="0" w:color="auto"/>
                <w:bottom w:val="none" w:sz="0" w:space="0" w:color="auto"/>
                <w:right w:val="none" w:sz="0" w:space="0" w:color="auto"/>
              </w:divBdr>
            </w:div>
            <w:div w:id="2066565243">
              <w:marLeft w:val="0"/>
              <w:marRight w:val="0"/>
              <w:marTop w:val="0"/>
              <w:marBottom w:val="0"/>
              <w:divBdr>
                <w:top w:val="none" w:sz="0" w:space="0" w:color="auto"/>
                <w:left w:val="none" w:sz="0" w:space="0" w:color="auto"/>
                <w:bottom w:val="none" w:sz="0" w:space="0" w:color="auto"/>
                <w:right w:val="none" w:sz="0" w:space="0" w:color="auto"/>
              </w:divBdr>
              <w:divsChild>
                <w:div w:id="6311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aselgovernance.org/" TargetMode="External"/><Relationship Id="rId2" Type="http://schemas.openxmlformats.org/officeDocument/2006/relationships/hyperlink" Target="https://www.oecd.org/" TargetMode="External"/><Relationship Id="rId1" Type="http://schemas.openxmlformats.org/officeDocument/2006/relationships/hyperlink" Target="https://appk.government.bg/bg/133"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C1"/>
    <w:rsid w:val="0071462A"/>
    <w:rsid w:val="00C7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B91381C9094517B581ED40BB6F3C01">
    <w:name w:val="B8B91381C9094517B581ED40BB6F3C01"/>
    <w:rsid w:val="00C74DC1"/>
  </w:style>
  <w:style w:type="paragraph" w:customStyle="1" w:styleId="A3F15CFD50C845298AC2F35F4E96EA99">
    <w:name w:val="A3F15CFD50C845298AC2F35F4E96EA99"/>
    <w:rsid w:val="00C74DC1"/>
  </w:style>
  <w:style w:type="paragraph" w:customStyle="1" w:styleId="A242BA8B6E734394B4B3E23FB9CA7FD4">
    <w:name w:val="A242BA8B6E734394B4B3E23FB9CA7FD4"/>
    <w:rsid w:val="00C74D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B91381C9094517B581ED40BB6F3C01">
    <w:name w:val="B8B91381C9094517B581ED40BB6F3C01"/>
    <w:rsid w:val="00C74DC1"/>
  </w:style>
  <w:style w:type="paragraph" w:customStyle="1" w:styleId="A3F15CFD50C845298AC2F35F4E96EA99">
    <w:name w:val="A3F15CFD50C845298AC2F35F4E96EA99"/>
    <w:rsid w:val="00C74DC1"/>
  </w:style>
  <w:style w:type="paragraph" w:customStyle="1" w:styleId="A242BA8B6E734394B4B3E23FB9CA7FD4">
    <w:name w:val="A242BA8B6E734394B4B3E23FB9CA7FD4"/>
    <w:rsid w:val="00C74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E4480-950D-4A07-908A-BF5632E8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4048</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Petkova</dc:creator>
  <cp:lastModifiedBy>Emilia Petkova</cp:lastModifiedBy>
  <cp:revision>3</cp:revision>
  <cp:lastPrinted>2023-03-31T13:30:00Z</cp:lastPrinted>
  <dcterms:created xsi:type="dcterms:W3CDTF">2026-03-05T09:35:00Z</dcterms:created>
  <dcterms:modified xsi:type="dcterms:W3CDTF">2026-03-05T09:41:00Z</dcterms:modified>
</cp:coreProperties>
</file>