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39" w:rsidRPr="000416C7" w:rsidRDefault="00467539" w:rsidP="00C320BC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t xml:space="preserve">Приложение № 5 - </w:t>
      </w:r>
      <w:r>
        <w:rPr>
          <w:i/>
          <w:sz w:val="24"/>
          <w:szCs w:val="24"/>
          <w:u w:val="single"/>
          <w:lang w:val="bg-BG"/>
        </w:rPr>
        <w:t>9</w:t>
      </w:r>
    </w:p>
    <w:p w:rsidR="00467539" w:rsidRDefault="00467539" w:rsidP="00C320BC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467539" w:rsidRDefault="00467539" w:rsidP="00C320BC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0A2C6E" w:rsidRDefault="000A2C6E" w:rsidP="000A2C6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0A2C6E" w:rsidRDefault="000A2C6E" w:rsidP="000A2C6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0A2C6E" w:rsidRDefault="000A2C6E" w:rsidP="000A2C6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0A2C6E" w:rsidRDefault="000A2C6E" w:rsidP="000A2C6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гр.Перник, кв.”Васил Левски”, блок 9</w:t>
      </w:r>
    </w:p>
    <w:p w:rsidR="000A2C6E" w:rsidRDefault="000A2C6E" w:rsidP="000A2C6E"/>
    <w:p w:rsidR="000A2C6E" w:rsidRDefault="000A2C6E" w:rsidP="000A2C6E"/>
    <w:tbl>
      <w:tblPr>
        <w:tblW w:w="9146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153"/>
        <w:gridCol w:w="850"/>
        <w:gridCol w:w="1418"/>
        <w:gridCol w:w="946"/>
        <w:gridCol w:w="1181"/>
      </w:tblGrid>
      <w:tr w:rsidR="000A2C6E" w:rsidTr="00F91303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C6E" w:rsidRDefault="000A2C6E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C6E" w:rsidRDefault="000A2C6E" w:rsidP="00B20335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C6E" w:rsidRPr="00D60352" w:rsidRDefault="000A2C6E" w:rsidP="00B20335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C6E" w:rsidRDefault="000A2C6E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C6E" w:rsidRDefault="000A2C6E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6E" w:rsidRDefault="000A2C6E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6E" w:rsidRDefault="000A2C6E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C3388C" w:rsidRPr="009456B6" w:rsidTr="00F91303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88C" w:rsidRPr="009456B6" w:rsidRDefault="00C3388C" w:rsidP="00B20335">
            <w:pPr>
              <w:jc w:val="center"/>
              <w:rPr>
                <w:color w:val="000000"/>
                <w:szCs w:val="24"/>
              </w:rPr>
            </w:pPr>
            <w:r w:rsidRPr="009456B6"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88C" w:rsidRPr="009456B6" w:rsidRDefault="00C3388C" w:rsidP="00B20335">
            <w:pPr>
              <w:jc w:val="center"/>
              <w:rPr>
                <w:szCs w:val="24"/>
              </w:rPr>
            </w:pPr>
            <w:r w:rsidRPr="009456B6">
              <w:t>300524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388C" w:rsidRDefault="00C3388C" w:rsidP="00B20335">
            <w:pPr>
              <w:jc w:val="center"/>
            </w:pPr>
            <w:r w:rsidRPr="009456B6">
              <w:t>кв."ВАСИЛ ЛЕВСКИ"</w:t>
            </w:r>
          </w:p>
          <w:p w:rsidR="00C3388C" w:rsidRPr="009456B6" w:rsidRDefault="00C3388C" w:rsidP="00B20335">
            <w:pPr>
              <w:jc w:val="center"/>
              <w:rPr>
                <w:szCs w:val="24"/>
              </w:rPr>
            </w:pPr>
            <w:r w:rsidRPr="009456B6">
              <w:t xml:space="preserve">  бл.9,</w:t>
            </w:r>
            <w:r>
              <w:t xml:space="preserve"> </w:t>
            </w:r>
            <w:r w:rsidRPr="009456B6">
              <w:t>ет.1, ап.1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388C" w:rsidRPr="009456B6" w:rsidRDefault="00C3388C" w:rsidP="00B20335">
            <w:pPr>
              <w:jc w:val="center"/>
              <w:rPr>
                <w:szCs w:val="24"/>
              </w:rPr>
            </w:pPr>
            <w:r w:rsidRPr="009456B6"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88C" w:rsidRPr="00247AFF" w:rsidRDefault="00793CC9" w:rsidP="00E70CB1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1640</w:t>
            </w:r>
            <w:r w:rsidR="00C3388C"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88C" w:rsidRDefault="00793CC9" w:rsidP="00E70CB1">
            <w:pPr>
              <w:jc w:val="center"/>
            </w:pPr>
            <w:r>
              <w:t>328</w:t>
            </w:r>
            <w:r w:rsidR="00C3388C">
              <w:t>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88C" w:rsidRDefault="00793CC9" w:rsidP="00E70CB1">
            <w:pPr>
              <w:jc w:val="center"/>
            </w:pPr>
            <w:r>
              <w:t>82</w:t>
            </w:r>
            <w:r w:rsidR="00C3388C">
              <w:t>.00</w:t>
            </w:r>
          </w:p>
        </w:tc>
      </w:tr>
      <w:tr w:rsidR="00074ED7" w:rsidRPr="009456B6" w:rsidTr="00074ED7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D7" w:rsidRPr="009456B6" w:rsidRDefault="00074ED7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D7" w:rsidRPr="00074ED7" w:rsidRDefault="00074ED7" w:rsidP="00F100AC">
            <w:pPr>
              <w:jc w:val="center"/>
            </w:pPr>
            <w:r>
              <w:t>300525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ED7" w:rsidRDefault="00074ED7" w:rsidP="00F100AC">
            <w:pPr>
              <w:jc w:val="center"/>
            </w:pPr>
            <w:r w:rsidRPr="009456B6">
              <w:t>кв."ВАСИЛ ЛЕВСКИ"</w:t>
            </w:r>
          </w:p>
          <w:p w:rsidR="00074ED7" w:rsidRPr="00074ED7" w:rsidRDefault="00074ED7" w:rsidP="00F100AC">
            <w:pPr>
              <w:jc w:val="center"/>
            </w:pPr>
            <w:r w:rsidRPr="009456B6">
              <w:t xml:space="preserve">  бл.9,</w:t>
            </w:r>
            <w:r>
              <w:t xml:space="preserve"> ет.1, ап.2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4ED7" w:rsidRPr="00074ED7" w:rsidRDefault="00074ED7" w:rsidP="00F100AC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D7" w:rsidRPr="00074ED7" w:rsidRDefault="00074ED7" w:rsidP="00F100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D7" w:rsidRDefault="00074ED7" w:rsidP="00F100AC">
            <w:pPr>
              <w:jc w:val="center"/>
            </w:pPr>
            <w:r>
              <w:t>398.00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D7" w:rsidRDefault="00074ED7" w:rsidP="00F100AC">
            <w:pPr>
              <w:jc w:val="center"/>
            </w:pPr>
            <w:r>
              <w:t>99.50</w:t>
            </w:r>
          </w:p>
        </w:tc>
      </w:tr>
    </w:tbl>
    <w:p w:rsidR="000A2C6E" w:rsidRDefault="000A2C6E" w:rsidP="000A2C6E"/>
    <w:p w:rsidR="00467539" w:rsidRDefault="00467539" w:rsidP="00CE1D51"/>
    <w:p w:rsidR="00467539" w:rsidRDefault="00467539" w:rsidP="00CE1D51"/>
    <w:p w:rsidR="008C79DF" w:rsidRDefault="004D673C" w:rsidP="000B6538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 w:rsidR="008C79DF"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</w:t>
      </w:r>
      <w:r w:rsidR="004C6EA8">
        <w:rPr>
          <w:color w:val="000000"/>
          <w:shd w:val="clear" w:color="auto" w:fill="FFFFFF"/>
        </w:rPr>
        <w:t>ищ</w:t>
      </w:r>
      <w:r w:rsidR="002C08E5">
        <w:rPr>
          <w:color w:val="000000"/>
          <w:shd w:val="clear" w:color="auto" w:fill="FFFFFF"/>
        </w:rPr>
        <w:t>е са с фиксиран размер от 215,00</w:t>
      </w:r>
      <w:r w:rsidR="004C6EA8">
        <w:rPr>
          <w:color w:val="000000"/>
          <w:shd w:val="clear" w:color="auto" w:fill="FFFFFF"/>
        </w:rPr>
        <w:t xml:space="preserve"> /двеста и петнадесет / евро</w:t>
      </w:r>
      <w:r w:rsidR="008C79DF">
        <w:rPr>
          <w:color w:val="000000"/>
          <w:shd w:val="clear" w:color="auto" w:fill="FFFFFF"/>
        </w:rPr>
        <w:t>. </w:t>
      </w:r>
      <w:r w:rsidR="008C79DF">
        <w:rPr>
          <w:color w:val="26282A"/>
          <w:sz w:val="22"/>
          <w:szCs w:val="22"/>
          <w:shd w:val="clear" w:color="auto" w:fill="FFFFFF"/>
        </w:rPr>
        <w:t> </w:t>
      </w:r>
      <w:r w:rsidR="008C79DF"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="008C79DF"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="008C79DF"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467539" w:rsidRDefault="00467539" w:rsidP="00CE1D51">
      <w:pPr>
        <w:rPr>
          <w:b/>
          <w:u w:val="single"/>
          <w:lang w:val="en-US"/>
        </w:rPr>
      </w:pPr>
    </w:p>
    <w:p w:rsidR="00467539" w:rsidRDefault="00467539" w:rsidP="00CE1D51">
      <w:pPr>
        <w:rPr>
          <w:b/>
          <w:u w:val="single"/>
          <w:lang w:val="en-US"/>
        </w:rPr>
      </w:pPr>
    </w:p>
    <w:p w:rsidR="00467539" w:rsidRDefault="00467539" w:rsidP="00CE1D51">
      <w:pPr>
        <w:rPr>
          <w:b/>
          <w:u w:val="single"/>
        </w:rPr>
      </w:pPr>
    </w:p>
    <w:p w:rsidR="00A80A26" w:rsidRDefault="00A80A26" w:rsidP="00CE1D51">
      <w:pPr>
        <w:rPr>
          <w:b/>
          <w:u w:val="single"/>
        </w:rPr>
      </w:pPr>
    </w:p>
    <w:p w:rsidR="004B14F0" w:rsidRDefault="004B14F0" w:rsidP="00CE1D51">
      <w:pPr>
        <w:rPr>
          <w:b/>
          <w:u w:val="single"/>
        </w:rPr>
      </w:pPr>
    </w:p>
    <w:p w:rsidR="004B14F0" w:rsidRDefault="004B14F0" w:rsidP="00CE1D51">
      <w:pPr>
        <w:rPr>
          <w:b/>
          <w:u w:val="single"/>
        </w:rPr>
      </w:pPr>
    </w:p>
    <w:p w:rsidR="004B14F0" w:rsidRDefault="004B14F0" w:rsidP="00CE1D51">
      <w:pPr>
        <w:rPr>
          <w:b/>
          <w:u w:val="single"/>
        </w:rPr>
      </w:pPr>
    </w:p>
    <w:p w:rsidR="004B14F0" w:rsidRDefault="004B14F0" w:rsidP="00CE1D51">
      <w:pPr>
        <w:rPr>
          <w:b/>
          <w:u w:val="single"/>
        </w:rPr>
      </w:pPr>
    </w:p>
    <w:p w:rsidR="00A80A26" w:rsidRPr="00A80A26" w:rsidRDefault="00A80A26" w:rsidP="00CE1D51">
      <w:pPr>
        <w:rPr>
          <w:b/>
          <w:u w:val="single"/>
        </w:rPr>
      </w:pPr>
    </w:p>
    <w:p w:rsidR="00467539" w:rsidRPr="00D83E69" w:rsidRDefault="00467539" w:rsidP="00CE1D51">
      <w:pPr>
        <w:rPr>
          <w:lang w:val="en-US"/>
        </w:rPr>
      </w:pPr>
    </w:p>
    <w:p w:rsidR="00467539" w:rsidRDefault="00467539" w:rsidP="00CE1D51"/>
    <w:p w:rsidR="00467539" w:rsidRDefault="00467539" w:rsidP="00CE1D51"/>
    <w:p w:rsidR="00274726" w:rsidRDefault="00274726" w:rsidP="00CE1D51"/>
    <w:p w:rsidR="00274726" w:rsidRDefault="00274726" w:rsidP="00CE1D51"/>
    <w:p w:rsidR="008A4BC3" w:rsidRDefault="008A4BC3" w:rsidP="00CE1D51"/>
    <w:p w:rsidR="00394C99" w:rsidRDefault="00394C99" w:rsidP="00CE1D51"/>
    <w:p w:rsidR="006B2DC8" w:rsidRDefault="006B2DC8" w:rsidP="00CE1D51"/>
    <w:p w:rsidR="006B2DC8" w:rsidRDefault="006B2DC8" w:rsidP="00CE1D51"/>
    <w:p w:rsidR="00394C99" w:rsidRDefault="00394C99" w:rsidP="00CE1D51"/>
    <w:p w:rsidR="008A4BC3" w:rsidRDefault="008A4BC3" w:rsidP="00CE1D51"/>
    <w:p w:rsidR="00467539" w:rsidRDefault="00467539" w:rsidP="00CE1D51"/>
    <w:p w:rsidR="00467539" w:rsidRDefault="00467539" w:rsidP="00CE1D51"/>
    <w:p w:rsidR="00467539" w:rsidRDefault="00467539" w:rsidP="00CE1D51"/>
    <w:p w:rsidR="00467539" w:rsidRDefault="00467539" w:rsidP="00CE1D51"/>
    <w:p w:rsidR="00467539" w:rsidRDefault="00467539" w:rsidP="00CE1D51"/>
    <w:p w:rsidR="00793CC9" w:rsidRPr="000416C7" w:rsidRDefault="00793CC9" w:rsidP="00793CC9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t>Приложение № 5 -</w:t>
      </w:r>
      <w:r>
        <w:rPr>
          <w:i/>
          <w:sz w:val="24"/>
          <w:szCs w:val="24"/>
          <w:u w:val="single"/>
          <w:lang w:val="bg-BG"/>
        </w:rPr>
        <w:t>1</w:t>
      </w:r>
      <w:r w:rsidR="00F100AC">
        <w:rPr>
          <w:i/>
          <w:sz w:val="24"/>
          <w:szCs w:val="24"/>
          <w:u w:val="single"/>
          <w:lang w:val="bg-BG"/>
        </w:rPr>
        <w:t>0</w:t>
      </w:r>
    </w:p>
    <w:p w:rsidR="00793CC9" w:rsidRDefault="00793CC9" w:rsidP="00793CC9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793CC9" w:rsidRDefault="00793CC9" w:rsidP="00793CC9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793CC9" w:rsidRDefault="00793CC9" w:rsidP="00793CC9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793CC9" w:rsidRDefault="00793CC9" w:rsidP="00793CC9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793CC9" w:rsidRDefault="00793CC9" w:rsidP="00793CC9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793CC9" w:rsidRDefault="00793CC9" w:rsidP="00793CC9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</w:t>
      </w:r>
      <w:r w:rsidR="00074ED7">
        <w:rPr>
          <w:b w:val="0"/>
          <w:noProof w:val="0"/>
          <w:sz w:val="24"/>
          <w:szCs w:val="24"/>
          <w:lang w:val="bg-BG"/>
        </w:rPr>
        <w:t>ерник, кв.”Васил Левски”, блок 8</w:t>
      </w:r>
    </w:p>
    <w:p w:rsidR="00793CC9" w:rsidRDefault="00793CC9" w:rsidP="00793CC9"/>
    <w:p w:rsidR="00793CC9" w:rsidRDefault="00793CC9" w:rsidP="00793CC9"/>
    <w:tbl>
      <w:tblPr>
        <w:tblW w:w="9146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153"/>
        <w:gridCol w:w="850"/>
        <w:gridCol w:w="1418"/>
        <w:gridCol w:w="946"/>
        <w:gridCol w:w="1181"/>
      </w:tblGrid>
      <w:tr w:rsidR="00793CC9" w:rsidTr="00F100A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Default="00793CC9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Default="00793CC9" w:rsidP="00F100AC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Pr="00D60352" w:rsidRDefault="00793CC9" w:rsidP="00F100AC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Default="00793CC9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Default="00793CC9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C9" w:rsidRDefault="00793CC9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C9" w:rsidRDefault="00793CC9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793CC9" w:rsidRPr="009456B6" w:rsidTr="00F100AC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Pr="009456B6" w:rsidRDefault="00793CC9" w:rsidP="00F100AC">
            <w:pPr>
              <w:jc w:val="center"/>
              <w:rPr>
                <w:color w:val="000000"/>
                <w:szCs w:val="24"/>
              </w:rPr>
            </w:pPr>
            <w:r w:rsidRPr="009456B6"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Pr="009456B6" w:rsidRDefault="002073FA" w:rsidP="00F100AC">
            <w:pPr>
              <w:jc w:val="center"/>
              <w:rPr>
                <w:szCs w:val="24"/>
              </w:rPr>
            </w:pPr>
            <w:r>
              <w:t>3005</w:t>
            </w:r>
            <w:r w:rsidR="00074ED7">
              <w:t>22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3CC9" w:rsidRDefault="00793CC9" w:rsidP="00F100AC">
            <w:pPr>
              <w:jc w:val="center"/>
            </w:pPr>
            <w:r w:rsidRPr="009456B6">
              <w:t>кв."ВАСИЛ ЛЕВСКИ"</w:t>
            </w:r>
          </w:p>
          <w:p w:rsidR="00793CC9" w:rsidRPr="009456B6" w:rsidRDefault="00793CC9" w:rsidP="00074ED7">
            <w:pPr>
              <w:jc w:val="center"/>
              <w:rPr>
                <w:szCs w:val="24"/>
              </w:rPr>
            </w:pPr>
            <w:r w:rsidRPr="009456B6">
              <w:t xml:space="preserve">  бл.</w:t>
            </w:r>
            <w:r w:rsidR="00074ED7">
              <w:t>8</w:t>
            </w:r>
            <w:r w:rsidRPr="009456B6">
              <w:t>,</w:t>
            </w:r>
            <w:r>
              <w:t xml:space="preserve"> ет.1, ап.</w:t>
            </w:r>
            <w:r w:rsidR="00074ED7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3CC9" w:rsidRPr="009456B6" w:rsidRDefault="00074ED7" w:rsidP="00F100AC">
            <w:pPr>
              <w:jc w:val="center"/>
              <w:rPr>
                <w:szCs w:val="24"/>
              </w:rPr>
            </w:pPr>
            <w: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C9" w:rsidRPr="00247AFF" w:rsidRDefault="00074ED7" w:rsidP="00F100AC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1640</w:t>
            </w:r>
            <w:r w:rsidR="00793CC9"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C9" w:rsidRDefault="00074ED7" w:rsidP="00F100AC">
            <w:pPr>
              <w:jc w:val="center"/>
            </w:pPr>
            <w:r>
              <w:t>32</w:t>
            </w:r>
            <w:r w:rsidR="00793CC9">
              <w:t>8.00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C9" w:rsidRDefault="00074ED7" w:rsidP="00F100AC">
            <w:pPr>
              <w:jc w:val="center"/>
            </w:pPr>
            <w:r>
              <w:t>82.0</w:t>
            </w:r>
            <w:r w:rsidR="00793CC9">
              <w:t>0</w:t>
            </w:r>
          </w:p>
        </w:tc>
      </w:tr>
      <w:tr w:rsidR="00E27DCD" w:rsidRPr="009456B6" w:rsidTr="00E27DCD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CD" w:rsidRPr="009456B6" w:rsidRDefault="00E27DCD" w:rsidP="00F100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CD" w:rsidRPr="00E27DCD" w:rsidRDefault="00E27DCD" w:rsidP="00F100AC">
            <w:pPr>
              <w:jc w:val="center"/>
            </w:pPr>
            <w:r>
              <w:t>300523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7DCD" w:rsidRDefault="00E27DCD" w:rsidP="00F100AC">
            <w:pPr>
              <w:jc w:val="center"/>
            </w:pPr>
            <w:r w:rsidRPr="009456B6">
              <w:t>кв."ВАСИЛ ЛЕВСКИ"</w:t>
            </w:r>
          </w:p>
          <w:p w:rsidR="00E27DCD" w:rsidRPr="00E27DCD" w:rsidRDefault="00E27DCD" w:rsidP="00F100AC">
            <w:pPr>
              <w:jc w:val="center"/>
            </w:pPr>
            <w:r w:rsidRPr="009456B6">
              <w:t xml:space="preserve">  бл.</w:t>
            </w:r>
            <w:r>
              <w:t>8</w:t>
            </w:r>
            <w:r w:rsidRPr="009456B6">
              <w:t>,</w:t>
            </w:r>
            <w:r>
              <w:t xml:space="preserve"> ет.1, ап.6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27DCD" w:rsidRPr="00E27DCD" w:rsidRDefault="00E27DCD" w:rsidP="00F100AC">
            <w:pPr>
              <w:jc w:val="center"/>
            </w:pPr>
            <w: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CD" w:rsidRPr="00E27DCD" w:rsidRDefault="00E27DCD" w:rsidP="00F100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DCD" w:rsidRDefault="00E27DCD" w:rsidP="00F100AC">
            <w:pPr>
              <w:jc w:val="center"/>
            </w:pPr>
            <w:r>
              <w:t>328.00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DCD" w:rsidRDefault="00E27DCD" w:rsidP="00F100AC">
            <w:pPr>
              <w:jc w:val="center"/>
            </w:pPr>
            <w:r>
              <w:t>82.00</w:t>
            </w:r>
          </w:p>
        </w:tc>
      </w:tr>
    </w:tbl>
    <w:p w:rsidR="00793CC9" w:rsidRDefault="00793CC9" w:rsidP="00793CC9"/>
    <w:p w:rsidR="00793CC9" w:rsidRDefault="00793CC9" w:rsidP="00793CC9"/>
    <w:p w:rsidR="00793CC9" w:rsidRDefault="00793CC9" w:rsidP="00793CC9"/>
    <w:p w:rsidR="00793CC9" w:rsidRDefault="00793CC9" w:rsidP="00793CC9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 xml:space="preserve"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</w:t>
      </w:r>
      <w:r w:rsidR="002C08E5">
        <w:rPr>
          <w:color w:val="000000"/>
          <w:shd w:val="clear" w:color="auto" w:fill="FFFFFF"/>
        </w:rPr>
        <w:t>215,00</w:t>
      </w:r>
      <w:r w:rsidR="0009468A">
        <w:rPr>
          <w:color w:val="000000"/>
          <w:shd w:val="clear" w:color="auto" w:fill="FFFFFF"/>
        </w:rPr>
        <w:t xml:space="preserve"> /двеста и петнадесет / евро. </w:t>
      </w:r>
      <w:r w:rsidR="0009468A"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793CC9" w:rsidRDefault="00793CC9" w:rsidP="00793CC9">
      <w:pPr>
        <w:rPr>
          <w:b/>
          <w:u w:val="single"/>
          <w:lang w:val="en-US"/>
        </w:rPr>
      </w:pPr>
    </w:p>
    <w:p w:rsidR="00793CC9" w:rsidRDefault="00793CC9" w:rsidP="00793CC9">
      <w:pPr>
        <w:rPr>
          <w:b/>
          <w:u w:val="single"/>
          <w:lang w:val="en-US"/>
        </w:rPr>
      </w:pPr>
    </w:p>
    <w:p w:rsidR="00793CC9" w:rsidRDefault="00793CC9" w:rsidP="00793CC9">
      <w:pPr>
        <w:rPr>
          <w:b/>
          <w:u w:val="single"/>
        </w:rPr>
      </w:pPr>
    </w:p>
    <w:p w:rsidR="00793CC9" w:rsidRDefault="00793CC9" w:rsidP="00793CC9">
      <w:pPr>
        <w:rPr>
          <w:b/>
          <w:u w:val="single"/>
        </w:rPr>
      </w:pPr>
    </w:p>
    <w:p w:rsidR="00793CC9" w:rsidRDefault="00793CC9" w:rsidP="00793CC9">
      <w:pPr>
        <w:rPr>
          <w:b/>
          <w:u w:val="single"/>
        </w:rPr>
      </w:pPr>
    </w:p>
    <w:p w:rsidR="00793CC9" w:rsidRDefault="00793CC9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99370A" w:rsidRDefault="0099370A" w:rsidP="00793CC9">
      <w:pPr>
        <w:rPr>
          <w:b/>
          <w:u w:val="single"/>
        </w:rPr>
      </w:pPr>
    </w:p>
    <w:p w:rsidR="0099370A" w:rsidRDefault="0099370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09468A" w:rsidRDefault="0009468A" w:rsidP="00793CC9">
      <w:pPr>
        <w:rPr>
          <w:b/>
          <w:u w:val="single"/>
        </w:rPr>
      </w:pPr>
    </w:p>
    <w:p w:rsidR="00F100AC" w:rsidRPr="000416C7" w:rsidRDefault="00F100AC" w:rsidP="00F100AC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lastRenderedPageBreak/>
        <w:t>Приложение № 5 -</w:t>
      </w:r>
      <w:r>
        <w:rPr>
          <w:i/>
          <w:sz w:val="24"/>
          <w:szCs w:val="24"/>
          <w:u w:val="single"/>
          <w:lang w:val="bg-BG"/>
        </w:rPr>
        <w:t>11</w:t>
      </w:r>
    </w:p>
    <w:p w:rsidR="0009468A" w:rsidRDefault="0009468A" w:rsidP="00793CC9">
      <w:pPr>
        <w:rPr>
          <w:b/>
          <w:u w:val="single"/>
        </w:rPr>
      </w:pPr>
    </w:p>
    <w:p w:rsidR="00467539" w:rsidRDefault="00467539" w:rsidP="00135091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695CAA" w:rsidRDefault="00695CAA" w:rsidP="00695CAA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695CAA" w:rsidRDefault="00695CAA" w:rsidP="00695CAA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695CAA" w:rsidRDefault="00695CAA" w:rsidP="00695CAA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695CAA" w:rsidRDefault="00695CAA" w:rsidP="00695CAA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гр.Перник, кв.”</w:t>
      </w:r>
      <w:proofErr w:type="spellStart"/>
      <w:r>
        <w:rPr>
          <w:b w:val="0"/>
          <w:noProof w:val="0"/>
          <w:sz w:val="24"/>
          <w:szCs w:val="24"/>
          <w:lang w:val="bg-BG"/>
        </w:rPr>
        <w:t>Куциян</w:t>
      </w:r>
      <w:proofErr w:type="spellEnd"/>
      <w:r>
        <w:rPr>
          <w:b w:val="0"/>
          <w:noProof w:val="0"/>
          <w:sz w:val="24"/>
          <w:szCs w:val="24"/>
          <w:lang w:val="bg-BG"/>
        </w:rPr>
        <w:t>”, блок 3</w:t>
      </w:r>
    </w:p>
    <w:p w:rsidR="00695CAA" w:rsidRDefault="00695CAA" w:rsidP="00695CAA"/>
    <w:p w:rsidR="00695CAA" w:rsidRDefault="00695CAA" w:rsidP="00695CAA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695CAA" w:rsidTr="002562D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CAA" w:rsidRDefault="00695CAA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CAA" w:rsidRDefault="00695CAA" w:rsidP="00B20335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CAA" w:rsidRPr="00D60352" w:rsidRDefault="00695CAA" w:rsidP="00B20335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CAA" w:rsidRDefault="00695CAA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CAA" w:rsidRDefault="00695CAA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A" w:rsidRDefault="00695CAA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CAA" w:rsidRDefault="00695CAA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BF3C05" w:rsidTr="002562D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5" w:rsidRDefault="00BF3C05" w:rsidP="00B2033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5" w:rsidRDefault="00BF3C05" w:rsidP="00B20335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3C05" w:rsidRPr="002A46C4" w:rsidRDefault="00BF3C05" w:rsidP="002A46C4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3C05" w:rsidRPr="002E5550" w:rsidRDefault="00BF3C05" w:rsidP="00B2033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C05" w:rsidRPr="00247AFF" w:rsidRDefault="00BF3C05" w:rsidP="00BF3C05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5" w:rsidRDefault="00BF3C05" w:rsidP="00BF3C05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05" w:rsidRDefault="00BF3C05" w:rsidP="00BF3C05">
            <w:pPr>
              <w:jc w:val="center"/>
            </w:pPr>
          </w:p>
        </w:tc>
      </w:tr>
      <w:tr w:rsidR="00BF7CE5" w:rsidTr="002562D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CE5" w:rsidRDefault="009E2774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CE5" w:rsidRDefault="00BF7CE5" w:rsidP="00B20335">
            <w:pPr>
              <w:jc w:val="center"/>
              <w:rPr>
                <w:szCs w:val="24"/>
              </w:rPr>
            </w:pPr>
            <w:r>
              <w:t>30029</w:t>
            </w:r>
            <w:r w:rsidR="009F1B63"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7CE5" w:rsidRDefault="00BF7CE5" w:rsidP="00B20335">
            <w:pPr>
              <w:jc w:val="center"/>
            </w:pPr>
            <w:r>
              <w:t>кв."КУЦИЯН"</w:t>
            </w:r>
          </w:p>
          <w:p w:rsidR="00BF7CE5" w:rsidRPr="002A46C4" w:rsidRDefault="00074ED7" w:rsidP="002A46C4">
            <w:pPr>
              <w:jc w:val="center"/>
              <w:rPr>
                <w:lang w:val="en-US"/>
              </w:rPr>
            </w:pPr>
            <w:r>
              <w:t>бл.3, вх.Б, ет.1</w:t>
            </w:r>
            <w:r w:rsidR="00BF7CE5">
              <w:t>, ап.</w:t>
            </w:r>
            <w: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7CE5" w:rsidRPr="00074ED7" w:rsidRDefault="00BF7CE5" w:rsidP="00B20335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3</w:t>
            </w:r>
            <w:r w:rsidR="00074ED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7CE5" w:rsidRPr="00247AFF" w:rsidRDefault="009F1B63" w:rsidP="00B2033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1480</w:t>
            </w:r>
            <w:r w:rsidR="00BF7CE5"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E5" w:rsidRDefault="009F1B63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296</w:t>
            </w:r>
            <w:r w:rsidR="00BF7CE5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E5" w:rsidRDefault="009F1B63" w:rsidP="00B203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</w:t>
            </w:r>
            <w:r w:rsidR="00BF7CE5">
              <w:rPr>
                <w:color w:val="000000"/>
                <w:szCs w:val="24"/>
              </w:rPr>
              <w:t>.00</w:t>
            </w:r>
          </w:p>
        </w:tc>
      </w:tr>
    </w:tbl>
    <w:p w:rsidR="00467539" w:rsidRDefault="00467539" w:rsidP="00CE1D51"/>
    <w:p w:rsidR="00467539" w:rsidRDefault="00467539" w:rsidP="00CE1D51"/>
    <w:p w:rsidR="00467539" w:rsidRDefault="00467539" w:rsidP="00CE1D51"/>
    <w:p w:rsidR="00467539" w:rsidRDefault="00467539" w:rsidP="00CE1D51"/>
    <w:p w:rsidR="004B14F0" w:rsidRDefault="004B14F0" w:rsidP="00CE1D51"/>
    <w:p w:rsidR="008C79DF" w:rsidRDefault="005956FA" w:rsidP="000B6538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 w:rsidR="008C79DF">
        <w:rPr>
          <w:color w:val="000000"/>
          <w:shd w:val="clear" w:color="auto" w:fill="FFFFFF"/>
        </w:rPr>
        <w:t xml:space="preserve"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</w:t>
      </w:r>
      <w:r w:rsidR="0099370A">
        <w:rPr>
          <w:color w:val="000000"/>
          <w:shd w:val="clear" w:color="auto" w:fill="FFFFFF"/>
        </w:rPr>
        <w:t>215,00 /двеста и петнадесет</w:t>
      </w:r>
      <w:r w:rsidR="005E1241">
        <w:rPr>
          <w:color w:val="000000"/>
          <w:shd w:val="clear" w:color="auto" w:fill="FFFFFF"/>
        </w:rPr>
        <w:t>/ евро</w:t>
      </w:r>
      <w:r w:rsidR="008C79DF">
        <w:rPr>
          <w:color w:val="000000"/>
          <w:shd w:val="clear" w:color="auto" w:fill="FFFFFF"/>
        </w:rPr>
        <w:t>. </w:t>
      </w:r>
      <w:r w:rsidR="008C79DF">
        <w:rPr>
          <w:color w:val="26282A"/>
          <w:sz w:val="22"/>
          <w:szCs w:val="22"/>
          <w:shd w:val="clear" w:color="auto" w:fill="FFFFFF"/>
        </w:rPr>
        <w:t> </w:t>
      </w:r>
      <w:r w:rsidR="008C79DF"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="008C79DF"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="008C79DF"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4B14F0" w:rsidRDefault="004B14F0" w:rsidP="00CE1D51"/>
    <w:p w:rsidR="004B14F0" w:rsidRDefault="004B14F0" w:rsidP="00CE1D51"/>
    <w:p w:rsidR="004B14F0" w:rsidRDefault="004B14F0" w:rsidP="00CE1D51"/>
    <w:p w:rsidR="00A80A26" w:rsidRDefault="00A80A26" w:rsidP="00CE1D51"/>
    <w:p w:rsidR="00B51B1E" w:rsidRDefault="00B51B1E" w:rsidP="00CE1D51"/>
    <w:p w:rsidR="00B51B1E" w:rsidRDefault="00B51B1E" w:rsidP="00CE1D51"/>
    <w:p w:rsidR="00963C49" w:rsidRDefault="00963C49" w:rsidP="00CE1D51"/>
    <w:p w:rsidR="00963C49" w:rsidRDefault="00963C49" w:rsidP="00CE1D51"/>
    <w:p w:rsidR="00CE2AA6" w:rsidRDefault="00CE2AA6" w:rsidP="00CE1D51"/>
    <w:p w:rsidR="00CE2AA6" w:rsidRDefault="00CE2AA6" w:rsidP="00CE1D51"/>
    <w:p w:rsidR="00CE2AA6" w:rsidRDefault="00CE2AA6" w:rsidP="00CE1D51"/>
    <w:p w:rsidR="009E0047" w:rsidRDefault="009E0047" w:rsidP="00CE1D51"/>
    <w:p w:rsidR="009E0047" w:rsidRDefault="009E0047" w:rsidP="00CE1D51"/>
    <w:p w:rsidR="00CC3952" w:rsidRDefault="00CC3952" w:rsidP="00CE1D51"/>
    <w:p w:rsidR="00CC3952" w:rsidRDefault="00CC3952" w:rsidP="00CE1D51"/>
    <w:p w:rsidR="00CF00EB" w:rsidRDefault="00CF00EB" w:rsidP="00CE1D51"/>
    <w:p w:rsidR="006D7C4B" w:rsidRDefault="006D7C4B" w:rsidP="00CE1D51"/>
    <w:p w:rsidR="00CF00EB" w:rsidRDefault="00CF00EB" w:rsidP="00CE1D51"/>
    <w:p w:rsidR="009F1B63" w:rsidRDefault="009F1B63" w:rsidP="00CE1D51"/>
    <w:p w:rsidR="00CF00EB" w:rsidRDefault="00CF00EB" w:rsidP="00CE1D51"/>
    <w:p w:rsidR="006B2DC8" w:rsidRDefault="006B2DC8" w:rsidP="00CE1D51"/>
    <w:p w:rsidR="0076735E" w:rsidRDefault="0076735E" w:rsidP="00CE1D51">
      <w:pPr>
        <w:rPr>
          <w:b/>
          <w:u w:val="single"/>
        </w:rPr>
      </w:pPr>
    </w:p>
    <w:p w:rsidR="008F570C" w:rsidRDefault="008F570C" w:rsidP="00CE1D51">
      <w:pPr>
        <w:rPr>
          <w:b/>
          <w:u w:val="single"/>
        </w:rPr>
      </w:pPr>
    </w:p>
    <w:p w:rsidR="00CD178F" w:rsidRDefault="00CD178F" w:rsidP="00CE1D51">
      <w:pPr>
        <w:rPr>
          <w:b/>
          <w:u w:val="single"/>
        </w:rPr>
      </w:pPr>
    </w:p>
    <w:p w:rsidR="00CD178F" w:rsidRPr="000416C7" w:rsidRDefault="00CD178F" w:rsidP="00CD178F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t>Приложение № 5 -</w:t>
      </w:r>
      <w:r>
        <w:rPr>
          <w:i/>
          <w:sz w:val="24"/>
          <w:szCs w:val="24"/>
          <w:u w:val="single"/>
          <w:lang w:val="bg-BG"/>
        </w:rPr>
        <w:t>12</w:t>
      </w:r>
    </w:p>
    <w:p w:rsidR="00CD178F" w:rsidRDefault="00CD178F" w:rsidP="00CD178F">
      <w:pPr>
        <w:rPr>
          <w:b/>
          <w:u w:val="single"/>
        </w:rPr>
      </w:pPr>
    </w:p>
    <w:p w:rsidR="00CD178F" w:rsidRDefault="00CD178F" w:rsidP="00CD178F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CD178F" w:rsidRDefault="00CD178F" w:rsidP="00CD178F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CD178F" w:rsidRDefault="00CD178F" w:rsidP="00CD178F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CD178F" w:rsidRDefault="00CD178F" w:rsidP="00CD178F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CD178F" w:rsidRDefault="00CD178F" w:rsidP="00CD178F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гр.Перник, кв.”</w:t>
      </w:r>
      <w:proofErr w:type="spellStart"/>
      <w:r>
        <w:rPr>
          <w:b w:val="0"/>
          <w:noProof w:val="0"/>
          <w:sz w:val="24"/>
          <w:szCs w:val="24"/>
          <w:lang w:val="bg-BG"/>
        </w:rPr>
        <w:t>Куциян</w:t>
      </w:r>
      <w:proofErr w:type="spellEnd"/>
      <w:r>
        <w:rPr>
          <w:b w:val="0"/>
          <w:noProof w:val="0"/>
          <w:sz w:val="24"/>
          <w:szCs w:val="24"/>
          <w:lang w:val="bg-BG"/>
        </w:rPr>
        <w:t>”, блок 9</w:t>
      </w:r>
    </w:p>
    <w:p w:rsidR="00CD178F" w:rsidRDefault="00CD178F" w:rsidP="00CD178F"/>
    <w:p w:rsidR="00CD178F" w:rsidRDefault="00CD178F" w:rsidP="00CD178F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CD178F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Pr="00D60352" w:rsidRDefault="00CD178F" w:rsidP="002908E7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CD178F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178F" w:rsidRPr="002A46C4" w:rsidRDefault="00CD178F" w:rsidP="002908E7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178F" w:rsidRPr="002E5550" w:rsidRDefault="00CD178F" w:rsidP="002908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Pr="00247AFF" w:rsidRDefault="00CD178F" w:rsidP="002908E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8F" w:rsidRDefault="00CD178F" w:rsidP="002908E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8F" w:rsidRDefault="00CD178F" w:rsidP="002908E7">
            <w:pPr>
              <w:jc w:val="center"/>
            </w:pPr>
          </w:p>
        </w:tc>
      </w:tr>
      <w:tr w:rsidR="00CD178F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Default="00CD178F" w:rsidP="002908E7">
            <w:pPr>
              <w:jc w:val="center"/>
              <w:rPr>
                <w:szCs w:val="24"/>
              </w:rPr>
            </w:pPr>
            <w:r>
              <w:t>300</w:t>
            </w:r>
            <w:r w:rsidR="009D0200">
              <w:t>354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178F" w:rsidRDefault="00CD178F" w:rsidP="002908E7">
            <w:pPr>
              <w:jc w:val="center"/>
            </w:pPr>
            <w:r>
              <w:t>кв."КУЦИЯН"</w:t>
            </w:r>
          </w:p>
          <w:p w:rsidR="00CD178F" w:rsidRPr="002A46C4" w:rsidRDefault="00CD178F" w:rsidP="00CD178F">
            <w:pPr>
              <w:jc w:val="center"/>
              <w:rPr>
                <w:lang w:val="en-US"/>
              </w:rPr>
            </w:pPr>
            <w:r>
              <w:t>бл.9, вх.А, ет.2, ап.5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178F" w:rsidRPr="00074ED7" w:rsidRDefault="00CD178F" w:rsidP="002908E7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3</w:t>
            </w:r>
            <w:proofErr w:type="spellStart"/>
            <w:r>
              <w:t>3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178F" w:rsidRPr="00247AFF" w:rsidRDefault="00CD178F" w:rsidP="002908E7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03B71">
              <w:rPr>
                <w:bCs/>
                <w:sz w:val="22"/>
                <w:szCs w:val="22"/>
              </w:rPr>
              <w:t>59</w:t>
            </w:r>
            <w:r>
              <w:rPr>
                <w:bCs/>
                <w:sz w:val="22"/>
                <w:szCs w:val="22"/>
              </w:rPr>
              <w:t>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8F" w:rsidRDefault="00D03B71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318</w:t>
            </w:r>
            <w:r w:rsidR="00CD178F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78F" w:rsidRDefault="00D03B71" w:rsidP="00D03B7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</w:t>
            </w:r>
            <w:r w:rsidR="00CD178F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5</w:t>
            </w:r>
            <w:r w:rsidR="00CD178F">
              <w:rPr>
                <w:color w:val="000000"/>
                <w:szCs w:val="24"/>
              </w:rPr>
              <w:t>0</w:t>
            </w:r>
          </w:p>
        </w:tc>
      </w:tr>
    </w:tbl>
    <w:p w:rsidR="00CD178F" w:rsidRDefault="00CD178F" w:rsidP="00CD178F"/>
    <w:p w:rsidR="00CD178F" w:rsidRDefault="00CD178F" w:rsidP="00CD178F"/>
    <w:p w:rsidR="00CD178F" w:rsidRDefault="00CD178F" w:rsidP="00CD178F"/>
    <w:p w:rsidR="00CD178F" w:rsidRDefault="00CD178F" w:rsidP="00CD178F"/>
    <w:p w:rsidR="00CD178F" w:rsidRDefault="00CD178F" w:rsidP="00CD178F"/>
    <w:p w:rsidR="00CD178F" w:rsidRDefault="00CD178F" w:rsidP="00CD178F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215,00 /двеста и петнадесет/ евро. </w:t>
      </w:r>
      <w:r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CD178F" w:rsidRDefault="00CD178F" w:rsidP="00CD178F"/>
    <w:p w:rsidR="00CD178F" w:rsidRDefault="00CD178F" w:rsidP="00CD178F"/>
    <w:p w:rsidR="00CD178F" w:rsidRDefault="00CD178F" w:rsidP="00CD178F"/>
    <w:p w:rsidR="00CD178F" w:rsidRDefault="00CD178F" w:rsidP="00CD178F"/>
    <w:p w:rsidR="00CD178F" w:rsidRDefault="00CD178F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Default="00890463" w:rsidP="00CD178F"/>
    <w:p w:rsidR="00890463" w:rsidRPr="000416C7" w:rsidRDefault="00890463" w:rsidP="00890463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lastRenderedPageBreak/>
        <w:t>Приложение № 5 -</w:t>
      </w:r>
      <w:r>
        <w:rPr>
          <w:i/>
          <w:sz w:val="24"/>
          <w:szCs w:val="24"/>
          <w:u w:val="single"/>
          <w:lang w:val="bg-BG"/>
        </w:rPr>
        <w:t>13</w:t>
      </w:r>
    </w:p>
    <w:p w:rsidR="00890463" w:rsidRDefault="00890463" w:rsidP="00890463">
      <w:pPr>
        <w:rPr>
          <w:b/>
          <w:u w:val="single"/>
        </w:rPr>
      </w:pPr>
    </w:p>
    <w:p w:rsidR="00890463" w:rsidRDefault="00890463" w:rsidP="00890463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890463" w:rsidRDefault="00890463" w:rsidP="00890463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890463" w:rsidRDefault="00890463" w:rsidP="00890463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890463" w:rsidRDefault="00890463" w:rsidP="00890463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890463" w:rsidRDefault="00890463" w:rsidP="00890463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гр.Перник, кв.”</w:t>
      </w:r>
      <w:proofErr w:type="spellStart"/>
      <w:r>
        <w:rPr>
          <w:b w:val="0"/>
          <w:noProof w:val="0"/>
          <w:sz w:val="24"/>
          <w:szCs w:val="24"/>
          <w:lang w:val="bg-BG"/>
        </w:rPr>
        <w:t>Куциян</w:t>
      </w:r>
      <w:proofErr w:type="spellEnd"/>
      <w:r>
        <w:rPr>
          <w:b w:val="0"/>
          <w:noProof w:val="0"/>
          <w:sz w:val="24"/>
          <w:szCs w:val="24"/>
          <w:lang w:val="bg-BG"/>
        </w:rPr>
        <w:t>”, блок 10</w:t>
      </w:r>
    </w:p>
    <w:p w:rsidR="00890463" w:rsidRDefault="00890463" w:rsidP="00890463"/>
    <w:p w:rsidR="00890463" w:rsidRDefault="00890463" w:rsidP="00890463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890463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Pr="00D60352" w:rsidRDefault="00890463" w:rsidP="002908E7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890463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463" w:rsidRPr="002A46C4" w:rsidRDefault="00890463" w:rsidP="002908E7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463" w:rsidRPr="002E5550" w:rsidRDefault="00890463" w:rsidP="002908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Pr="00247AFF" w:rsidRDefault="00890463" w:rsidP="002908E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Default="00890463" w:rsidP="002908E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Default="00890463" w:rsidP="002908E7">
            <w:pPr>
              <w:jc w:val="center"/>
            </w:pPr>
          </w:p>
        </w:tc>
      </w:tr>
      <w:tr w:rsidR="00890463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Default="00890463" w:rsidP="002908E7">
            <w:pPr>
              <w:jc w:val="center"/>
              <w:rPr>
                <w:szCs w:val="24"/>
              </w:rPr>
            </w:pPr>
            <w:r>
              <w:t>300</w:t>
            </w:r>
            <w:r w:rsidR="00FF0318">
              <w:t>365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463" w:rsidRDefault="00890463" w:rsidP="002908E7">
            <w:pPr>
              <w:jc w:val="center"/>
            </w:pPr>
            <w:r>
              <w:t>кв."КУЦИЯН"</w:t>
            </w:r>
          </w:p>
          <w:p w:rsidR="00890463" w:rsidRPr="002A46C4" w:rsidRDefault="00890463" w:rsidP="002908E7">
            <w:pPr>
              <w:jc w:val="center"/>
              <w:rPr>
                <w:lang w:val="en-US"/>
              </w:rPr>
            </w:pPr>
            <w:r>
              <w:t>бл.10, вх.А, ет.2, ап.4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0463" w:rsidRPr="00074ED7" w:rsidRDefault="00890463" w:rsidP="002908E7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463" w:rsidRPr="00247AFF" w:rsidRDefault="00890463" w:rsidP="002908E7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F0318">
              <w:rPr>
                <w:bCs/>
                <w:sz w:val="22"/>
                <w:szCs w:val="22"/>
              </w:rPr>
              <w:t>43</w:t>
            </w:r>
            <w:r>
              <w:rPr>
                <w:bCs/>
                <w:sz w:val="22"/>
                <w:szCs w:val="22"/>
              </w:rPr>
              <w:t>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Default="00FF0318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286</w:t>
            </w:r>
            <w:r w:rsidR="00890463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463" w:rsidRDefault="00FF0318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</w:t>
            </w:r>
            <w:r w:rsidR="00890463">
              <w:rPr>
                <w:color w:val="000000"/>
                <w:szCs w:val="24"/>
              </w:rPr>
              <w:t>.50</w:t>
            </w:r>
          </w:p>
        </w:tc>
      </w:tr>
    </w:tbl>
    <w:p w:rsidR="00890463" w:rsidRDefault="00890463" w:rsidP="00890463"/>
    <w:p w:rsidR="00890463" w:rsidRDefault="00890463" w:rsidP="00890463"/>
    <w:p w:rsidR="00890463" w:rsidRDefault="00890463" w:rsidP="00890463"/>
    <w:p w:rsidR="00890463" w:rsidRDefault="00890463" w:rsidP="00890463"/>
    <w:p w:rsidR="00890463" w:rsidRDefault="00890463" w:rsidP="00890463"/>
    <w:p w:rsidR="00890463" w:rsidRDefault="00890463" w:rsidP="00890463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215,00 /двеста и петнадесет/ евро. </w:t>
      </w:r>
      <w:r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890463" w:rsidRDefault="00890463" w:rsidP="00890463"/>
    <w:p w:rsidR="00890463" w:rsidRDefault="00890463" w:rsidP="00890463"/>
    <w:p w:rsidR="00890463" w:rsidRDefault="00890463" w:rsidP="00890463"/>
    <w:p w:rsidR="00890463" w:rsidRDefault="00890463" w:rsidP="00890463"/>
    <w:p w:rsidR="00890463" w:rsidRDefault="00890463" w:rsidP="00890463"/>
    <w:p w:rsidR="00890463" w:rsidRDefault="00890463" w:rsidP="00CD178F"/>
    <w:p w:rsidR="00CD178F" w:rsidRDefault="00CD178F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Default="0054139E" w:rsidP="00CD178F"/>
    <w:p w:rsidR="0054139E" w:rsidRPr="000416C7" w:rsidRDefault="0054139E" w:rsidP="0054139E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lastRenderedPageBreak/>
        <w:t>Приложение № 5 -</w:t>
      </w:r>
      <w:r>
        <w:rPr>
          <w:i/>
          <w:sz w:val="24"/>
          <w:szCs w:val="24"/>
          <w:u w:val="single"/>
          <w:lang w:val="bg-BG"/>
        </w:rPr>
        <w:t>14</w:t>
      </w:r>
    </w:p>
    <w:p w:rsidR="0054139E" w:rsidRDefault="0054139E" w:rsidP="0054139E">
      <w:pPr>
        <w:rPr>
          <w:b/>
          <w:u w:val="single"/>
        </w:rPr>
      </w:pPr>
    </w:p>
    <w:p w:rsidR="0054139E" w:rsidRDefault="0054139E" w:rsidP="0054139E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54139E" w:rsidRDefault="0054139E" w:rsidP="0054139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54139E" w:rsidRDefault="0054139E" w:rsidP="0054139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54139E" w:rsidRDefault="0054139E" w:rsidP="0054139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54139E" w:rsidRDefault="0054139E" w:rsidP="0054139E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гр.Перник, кв.”</w:t>
      </w:r>
      <w:proofErr w:type="spellStart"/>
      <w:r>
        <w:rPr>
          <w:b w:val="0"/>
          <w:noProof w:val="0"/>
          <w:sz w:val="24"/>
          <w:szCs w:val="24"/>
          <w:lang w:val="bg-BG"/>
        </w:rPr>
        <w:t>Куциян</w:t>
      </w:r>
      <w:proofErr w:type="spellEnd"/>
      <w:r>
        <w:rPr>
          <w:b w:val="0"/>
          <w:noProof w:val="0"/>
          <w:sz w:val="24"/>
          <w:szCs w:val="24"/>
          <w:lang w:val="bg-BG"/>
        </w:rPr>
        <w:t>”, блок 12</w:t>
      </w:r>
    </w:p>
    <w:p w:rsidR="0054139E" w:rsidRDefault="0054139E" w:rsidP="0054139E"/>
    <w:p w:rsidR="0054139E" w:rsidRDefault="0054139E" w:rsidP="0054139E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54139E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Pr="00D60352" w:rsidRDefault="0054139E" w:rsidP="002908E7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54139E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39E" w:rsidRPr="002A46C4" w:rsidRDefault="0054139E" w:rsidP="002908E7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39E" w:rsidRPr="002E5550" w:rsidRDefault="0054139E" w:rsidP="002908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Pr="00247AFF" w:rsidRDefault="0054139E" w:rsidP="002908E7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54139E" w:rsidP="002908E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54139E" w:rsidP="002908E7">
            <w:pPr>
              <w:jc w:val="center"/>
            </w:pPr>
          </w:p>
        </w:tc>
      </w:tr>
      <w:tr w:rsidR="0054139E" w:rsidTr="002908E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szCs w:val="24"/>
              </w:rPr>
            </w:pPr>
            <w:r>
              <w:t>3003</w:t>
            </w:r>
            <w:r w:rsidR="004335FD">
              <w:t>88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39E" w:rsidRDefault="0054139E" w:rsidP="002908E7">
            <w:pPr>
              <w:jc w:val="center"/>
            </w:pPr>
            <w:r>
              <w:t>кв."КУЦИЯН"</w:t>
            </w:r>
          </w:p>
          <w:p w:rsidR="0054139E" w:rsidRPr="002A46C4" w:rsidRDefault="0054139E" w:rsidP="0054139E">
            <w:pPr>
              <w:jc w:val="center"/>
              <w:rPr>
                <w:lang w:val="en-US"/>
              </w:rPr>
            </w:pPr>
            <w:r>
              <w:t>бл.12, вх.А, ет.1, ап.3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39E" w:rsidRPr="00074ED7" w:rsidRDefault="0054139E" w:rsidP="002908E7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3</w:t>
            </w:r>
            <w:r w:rsidR="000443E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Pr="00247AFF" w:rsidRDefault="0054139E" w:rsidP="002908E7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443ED">
              <w:rPr>
                <w:bCs/>
                <w:sz w:val="22"/>
                <w:szCs w:val="22"/>
              </w:rPr>
              <w:t>69</w:t>
            </w:r>
            <w:r>
              <w:rPr>
                <w:bCs/>
                <w:sz w:val="22"/>
                <w:szCs w:val="22"/>
              </w:rPr>
              <w:t>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0443ED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338</w:t>
            </w:r>
            <w:r w:rsidR="0054139E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0443ED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</w:t>
            </w:r>
            <w:r w:rsidR="0054139E">
              <w:rPr>
                <w:color w:val="000000"/>
                <w:szCs w:val="24"/>
              </w:rPr>
              <w:t>.50</w:t>
            </w:r>
          </w:p>
        </w:tc>
      </w:tr>
      <w:tr w:rsidR="0054139E" w:rsidTr="0054139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Default="0054139E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Pr="0054139E" w:rsidRDefault="0054139E" w:rsidP="002908E7">
            <w:pPr>
              <w:jc w:val="center"/>
            </w:pPr>
            <w:r>
              <w:t>3003</w:t>
            </w:r>
            <w:r w:rsidR="00371873">
              <w:t>91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39E" w:rsidRDefault="0054139E" w:rsidP="002908E7">
            <w:pPr>
              <w:jc w:val="center"/>
            </w:pPr>
            <w:r>
              <w:t>кв."КУЦИЯН"</w:t>
            </w:r>
          </w:p>
          <w:p w:rsidR="0054139E" w:rsidRPr="0054139E" w:rsidRDefault="0054139E" w:rsidP="0054139E">
            <w:pPr>
              <w:jc w:val="center"/>
            </w:pPr>
            <w:r>
              <w:t>бл.12, вх.А, ет.2, ап.6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39E" w:rsidRPr="000443ED" w:rsidRDefault="0054139E" w:rsidP="002908E7">
            <w:pPr>
              <w:jc w:val="center"/>
            </w:pPr>
            <w:r>
              <w:rPr>
                <w:lang w:val="en-US"/>
              </w:rPr>
              <w:t>3</w:t>
            </w:r>
            <w:r w:rsidR="000443E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39E" w:rsidRPr="0054139E" w:rsidRDefault="0054139E" w:rsidP="002908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0443ED">
              <w:rPr>
                <w:bCs/>
                <w:sz w:val="22"/>
                <w:szCs w:val="22"/>
              </w:rPr>
              <w:t>69</w:t>
            </w:r>
            <w:r>
              <w:rPr>
                <w:bCs/>
                <w:sz w:val="22"/>
                <w:szCs w:val="22"/>
              </w:rPr>
              <w:t>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0443ED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338</w:t>
            </w:r>
            <w:r w:rsidR="0054139E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39E" w:rsidRDefault="000443ED" w:rsidP="00290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</w:t>
            </w:r>
            <w:r w:rsidR="0054139E">
              <w:rPr>
                <w:color w:val="000000"/>
                <w:szCs w:val="24"/>
              </w:rPr>
              <w:t>.50</w:t>
            </w:r>
          </w:p>
        </w:tc>
      </w:tr>
    </w:tbl>
    <w:p w:rsidR="0054139E" w:rsidRDefault="0054139E" w:rsidP="0054139E"/>
    <w:p w:rsidR="0054139E" w:rsidRDefault="0054139E" w:rsidP="0054139E"/>
    <w:p w:rsidR="0054139E" w:rsidRDefault="0054139E" w:rsidP="0054139E"/>
    <w:p w:rsidR="0054139E" w:rsidRDefault="0054139E" w:rsidP="0054139E"/>
    <w:p w:rsidR="0054139E" w:rsidRDefault="0054139E" w:rsidP="0054139E"/>
    <w:p w:rsidR="0054139E" w:rsidRDefault="0054139E" w:rsidP="0054139E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215,00 /двеста и петнадесет/ евро. </w:t>
      </w:r>
      <w:r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54139E" w:rsidRDefault="0054139E" w:rsidP="0054139E"/>
    <w:p w:rsidR="0054139E" w:rsidRDefault="0054139E" w:rsidP="0054139E"/>
    <w:p w:rsidR="0054139E" w:rsidRDefault="0054139E" w:rsidP="0054139E"/>
    <w:p w:rsidR="0054139E" w:rsidRDefault="0054139E" w:rsidP="0054139E"/>
    <w:p w:rsidR="0054139E" w:rsidRDefault="0054139E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172AA0" w:rsidRPr="000416C7" w:rsidRDefault="00172AA0" w:rsidP="00172AA0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lastRenderedPageBreak/>
        <w:t>Приложение № 5 -</w:t>
      </w:r>
      <w:r>
        <w:rPr>
          <w:i/>
          <w:sz w:val="24"/>
          <w:szCs w:val="24"/>
          <w:u w:val="single"/>
          <w:lang w:val="bg-BG"/>
        </w:rPr>
        <w:t>15</w:t>
      </w:r>
    </w:p>
    <w:p w:rsidR="00172AA0" w:rsidRDefault="00172AA0" w:rsidP="00172AA0">
      <w:pPr>
        <w:rPr>
          <w:b/>
          <w:u w:val="single"/>
        </w:rPr>
      </w:pPr>
    </w:p>
    <w:p w:rsidR="00172AA0" w:rsidRDefault="00172AA0" w:rsidP="00172AA0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172AA0" w:rsidRDefault="00172AA0" w:rsidP="00172AA0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172AA0" w:rsidRDefault="00172AA0" w:rsidP="00172AA0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172AA0" w:rsidRDefault="00172AA0" w:rsidP="00172AA0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172AA0" w:rsidRDefault="00172AA0" w:rsidP="00172AA0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гр.Перник, кв.”</w:t>
      </w:r>
      <w:proofErr w:type="spellStart"/>
      <w:r>
        <w:rPr>
          <w:b w:val="0"/>
          <w:noProof w:val="0"/>
          <w:sz w:val="24"/>
          <w:szCs w:val="24"/>
          <w:lang w:val="bg-BG"/>
        </w:rPr>
        <w:t>Хумни</w:t>
      </w:r>
      <w:proofErr w:type="spellEnd"/>
      <w:r>
        <w:rPr>
          <w:b w:val="0"/>
          <w:noProof w:val="0"/>
          <w:sz w:val="24"/>
          <w:szCs w:val="24"/>
          <w:lang w:val="bg-BG"/>
        </w:rPr>
        <w:t xml:space="preserve"> дол”, блок 7</w:t>
      </w:r>
    </w:p>
    <w:p w:rsidR="00172AA0" w:rsidRDefault="00172AA0" w:rsidP="00172AA0"/>
    <w:p w:rsidR="00172AA0" w:rsidRDefault="00172AA0" w:rsidP="00172AA0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172AA0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Pr="00D60352" w:rsidRDefault="00172AA0" w:rsidP="000C29CA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172AA0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AA0" w:rsidRPr="002A46C4" w:rsidRDefault="00172AA0" w:rsidP="000C29CA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AA0" w:rsidRPr="002E5550" w:rsidRDefault="00172AA0" w:rsidP="000C29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Pr="00247AFF" w:rsidRDefault="00172AA0" w:rsidP="000C29C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172AA0" w:rsidP="000C29CA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172AA0" w:rsidP="000C29CA">
            <w:pPr>
              <w:jc w:val="center"/>
            </w:pPr>
          </w:p>
        </w:tc>
      </w:tr>
      <w:tr w:rsidR="00172AA0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szCs w:val="24"/>
              </w:rPr>
            </w:pPr>
            <w:r>
              <w:t>300</w:t>
            </w:r>
            <w:r w:rsidR="00047256">
              <w:t>229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AA0" w:rsidRDefault="00172AA0" w:rsidP="000C29CA">
            <w:pPr>
              <w:jc w:val="center"/>
            </w:pPr>
            <w:r>
              <w:t>кв."ХУМНИ ДОЛ"</w:t>
            </w:r>
          </w:p>
          <w:p w:rsidR="00172AA0" w:rsidRPr="002A46C4" w:rsidRDefault="00D579AB" w:rsidP="00D579AB">
            <w:pPr>
              <w:jc w:val="center"/>
              <w:rPr>
                <w:lang w:val="en-US"/>
              </w:rPr>
            </w:pPr>
            <w:r>
              <w:t>бл.7, вх.Б</w:t>
            </w:r>
            <w:r w:rsidR="00172AA0">
              <w:t>, ет.</w:t>
            </w:r>
            <w:r>
              <w:t>2</w:t>
            </w:r>
            <w:r w:rsidR="00172AA0">
              <w:t>, ап.</w:t>
            </w:r>
            <w:r>
              <w:t>1</w:t>
            </w:r>
            <w:r w:rsidR="00172AA0"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AA0" w:rsidRPr="00172AA0" w:rsidRDefault="00172AA0" w:rsidP="000C29CA"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Pr="00247AFF" w:rsidRDefault="00172AA0" w:rsidP="000C29CA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1380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C60451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276</w:t>
            </w:r>
            <w:r w:rsidR="00172AA0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C60451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</w:t>
            </w:r>
            <w:r w:rsidR="00172AA0">
              <w:rPr>
                <w:color w:val="000000"/>
                <w:szCs w:val="24"/>
              </w:rPr>
              <w:t>0</w:t>
            </w:r>
          </w:p>
        </w:tc>
      </w:tr>
      <w:tr w:rsidR="00172AA0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Default="00172AA0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Pr="0054139E" w:rsidRDefault="00172AA0" w:rsidP="000C29CA">
            <w:pPr>
              <w:jc w:val="center"/>
            </w:pPr>
            <w:r>
              <w:t>300</w:t>
            </w:r>
            <w:r w:rsidR="00206AC3">
              <w:t>221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AA0" w:rsidRDefault="00172AA0" w:rsidP="000C29CA">
            <w:pPr>
              <w:jc w:val="center"/>
            </w:pPr>
            <w:r>
              <w:t>кв."ХУМНИ ДОЛ"</w:t>
            </w:r>
          </w:p>
          <w:p w:rsidR="00172AA0" w:rsidRPr="0054139E" w:rsidRDefault="00206AC3" w:rsidP="000C29CA">
            <w:pPr>
              <w:jc w:val="center"/>
            </w:pPr>
            <w:r>
              <w:t>бл.7</w:t>
            </w:r>
            <w:r w:rsidR="00172AA0">
              <w:t>, вх.А, ет.2, ап.</w:t>
            </w:r>
            <w: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AA0" w:rsidRPr="00206AC3" w:rsidRDefault="00206AC3" w:rsidP="000C29CA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AA0" w:rsidRPr="0054139E" w:rsidRDefault="00172AA0" w:rsidP="000C29C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06AC3">
              <w:rPr>
                <w:bCs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>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206AC3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276</w:t>
            </w:r>
            <w:r w:rsidR="00172AA0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AA0" w:rsidRDefault="00206AC3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</w:t>
            </w:r>
            <w:r w:rsidR="00172AA0">
              <w:rPr>
                <w:color w:val="000000"/>
                <w:szCs w:val="24"/>
              </w:rPr>
              <w:t>0</w:t>
            </w:r>
          </w:p>
        </w:tc>
      </w:tr>
    </w:tbl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215,00 /двеста и петнадесет/ евро. </w:t>
      </w:r>
      <w:r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/>
    <w:p w:rsidR="00172AA0" w:rsidRDefault="00172AA0" w:rsidP="00172AA0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2908E7" w:rsidRDefault="002908E7" w:rsidP="0054139E"/>
    <w:p w:rsidR="0054139E" w:rsidRDefault="0054139E" w:rsidP="0054139E"/>
    <w:p w:rsidR="0054139E" w:rsidRDefault="0054139E" w:rsidP="00CD178F"/>
    <w:p w:rsidR="00CD178F" w:rsidRDefault="00CD178F" w:rsidP="00CD178F"/>
    <w:p w:rsidR="00CD178F" w:rsidRDefault="00CD178F" w:rsidP="00CD178F"/>
    <w:p w:rsidR="00CD178F" w:rsidRDefault="00CD178F" w:rsidP="00CE1D51">
      <w:pPr>
        <w:rPr>
          <w:b/>
          <w:u w:val="single"/>
        </w:rPr>
      </w:pPr>
    </w:p>
    <w:p w:rsidR="000E745C" w:rsidRPr="000416C7" w:rsidRDefault="000E745C" w:rsidP="000E745C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lastRenderedPageBreak/>
        <w:t>Приложение № 5 -</w:t>
      </w:r>
      <w:r>
        <w:rPr>
          <w:i/>
          <w:sz w:val="24"/>
          <w:szCs w:val="24"/>
          <w:u w:val="single"/>
          <w:lang w:val="bg-BG"/>
        </w:rPr>
        <w:t>1</w:t>
      </w:r>
      <w:r w:rsidR="005B37B9">
        <w:rPr>
          <w:i/>
          <w:sz w:val="24"/>
          <w:szCs w:val="24"/>
          <w:u w:val="single"/>
          <w:lang w:val="bg-BG"/>
        </w:rPr>
        <w:t>6</w:t>
      </w:r>
    </w:p>
    <w:p w:rsidR="000E745C" w:rsidRDefault="000E745C" w:rsidP="000E745C">
      <w:pPr>
        <w:rPr>
          <w:b/>
          <w:u w:val="single"/>
        </w:rPr>
      </w:pPr>
    </w:p>
    <w:p w:rsidR="000E745C" w:rsidRDefault="000E745C" w:rsidP="000E745C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0E745C" w:rsidRDefault="000E745C" w:rsidP="000E745C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0E745C" w:rsidRDefault="000E745C" w:rsidP="000E745C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0E745C" w:rsidRDefault="000E745C" w:rsidP="000E745C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0E745C" w:rsidRDefault="000E745C" w:rsidP="000E745C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</w:t>
      </w:r>
      <w:r w:rsidR="005B37B9">
        <w:rPr>
          <w:b w:val="0"/>
          <w:noProof w:val="0"/>
          <w:sz w:val="24"/>
          <w:szCs w:val="24"/>
          <w:lang w:val="bg-BG"/>
        </w:rPr>
        <w:t>р.Перник, кв.”</w:t>
      </w:r>
      <w:proofErr w:type="spellStart"/>
      <w:r w:rsidR="005B37B9">
        <w:rPr>
          <w:b w:val="0"/>
          <w:noProof w:val="0"/>
          <w:sz w:val="24"/>
          <w:szCs w:val="24"/>
          <w:lang w:val="bg-BG"/>
        </w:rPr>
        <w:t>Хумни</w:t>
      </w:r>
      <w:proofErr w:type="spellEnd"/>
      <w:r w:rsidR="005B37B9">
        <w:rPr>
          <w:b w:val="0"/>
          <w:noProof w:val="0"/>
          <w:sz w:val="24"/>
          <w:szCs w:val="24"/>
          <w:lang w:val="bg-BG"/>
        </w:rPr>
        <w:t xml:space="preserve"> дол”, блок 10</w:t>
      </w:r>
    </w:p>
    <w:p w:rsidR="000E745C" w:rsidRDefault="000E745C" w:rsidP="000E745C"/>
    <w:p w:rsidR="000E745C" w:rsidRDefault="000E745C" w:rsidP="000E745C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0E745C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Pr="00D60352" w:rsidRDefault="000E745C" w:rsidP="000C29CA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0E745C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45C" w:rsidRPr="002A46C4" w:rsidRDefault="000E745C" w:rsidP="000C29CA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45C" w:rsidRPr="002E5550" w:rsidRDefault="000E745C" w:rsidP="000C29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Pr="00247AFF" w:rsidRDefault="000E745C" w:rsidP="000C29C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45C" w:rsidRDefault="000E745C" w:rsidP="000C29CA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45C" w:rsidRDefault="000E745C" w:rsidP="000C29CA">
            <w:pPr>
              <w:jc w:val="center"/>
            </w:pPr>
          </w:p>
        </w:tc>
      </w:tr>
      <w:tr w:rsidR="000E745C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Default="000E745C" w:rsidP="000C29CA">
            <w:pPr>
              <w:jc w:val="center"/>
              <w:rPr>
                <w:szCs w:val="24"/>
              </w:rPr>
            </w:pPr>
            <w:r>
              <w:t>3002</w:t>
            </w:r>
            <w:r w:rsidR="00110B58">
              <w:t>37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45C" w:rsidRDefault="000E745C" w:rsidP="000C29CA">
            <w:pPr>
              <w:jc w:val="center"/>
            </w:pPr>
            <w:r>
              <w:t>кв."ХУМНИ ДОЛ"</w:t>
            </w:r>
          </w:p>
          <w:p w:rsidR="000E745C" w:rsidRPr="002A46C4" w:rsidRDefault="005B37B9" w:rsidP="000C29CA">
            <w:pPr>
              <w:jc w:val="center"/>
              <w:rPr>
                <w:lang w:val="en-US"/>
              </w:rPr>
            </w:pPr>
            <w:r>
              <w:t>бл.10</w:t>
            </w:r>
            <w:r w:rsidR="000E745C">
              <w:t>, вх.Б, ет.</w:t>
            </w:r>
            <w:r>
              <w:t>1</w:t>
            </w:r>
            <w:r w:rsidR="000E745C">
              <w:t>, ап.</w:t>
            </w:r>
            <w: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45C" w:rsidRPr="00172AA0" w:rsidRDefault="00110B58" w:rsidP="000C29CA">
            <w:pPr>
              <w:jc w:val="center"/>
              <w:rPr>
                <w:szCs w:val="24"/>
              </w:rPr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45C" w:rsidRPr="00247AFF" w:rsidRDefault="000E745C" w:rsidP="000C29CA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10B58">
              <w:rPr>
                <w:bCs/>
                <w:sz w:val="22"/>
                <w:szCs w:val="22"/>
              </w:rPr>
              <w:t>99</w:t>
            </w:r>
            <w:r>
              <w:rPr>
                <w:bCs/>
                <w:sz w:val="22"/>
                <w:szCs w:val="22"/>
              </w:rPr>
              <w:t>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45C" w:rsidRDefault="00110B58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398</w:t>
            </w:r>
            <w:r w:rsidR="000E745C">
              <w:rPr>
                <w:color w:val="000000"/>
                <w:szCs w:val="24"/>
              </w:rPr>
              <w:t>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45C" w:rsidRDefault="00887E1A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0E745C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.5</w:t>
            </w:r>
            <w:r w:rsidR="000E745C">
              <w:rPr>
                <w:color w:val="000000"/>
                <w:szCs w:val="24"/>
              </w:rPr>
              <w:t>0</w:t>
            </w:r>
          </w:p>
        </w:tc>
      </w:tr>
    </w:tbl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215,00 /двеста и петнадесет/ евро. </w:t>
      </w:r>
      <w:r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/>
    <w:p w:rsidR="000E745C" w:rsidRDefault="000E745C" w:rsidP="000E745C">
      <w:pPr>
        <w:rPr>
          <w:b/>
          <w:u w:val="single"/>
        </w:rPr>
      </w:pPr>
    </w:p>
    <w:p w:rsidR="006777B4" w:rsidRDefault="006777B4" w:rsidP="000E745C">
      <w:pPr>
        <w:rPr>
          <w:b/>
          <w:u w:val="single"/>
        </w:rPr>
      </w:pPr>
    </w:p>
    <w:p w:rsidR="006777B4" w:rsidRDefault="006777B4" w:rsidP="000E745C">
      <w:pPr>
        <w:rPr>
          <w:b/>
          <w:u w:val="single"/>
        </w:rPr>
      </w:pPr>
    </w:p>
    <w:p w:rsidR="006777B4" w:rsidRPr="000416C7" w:rsidRDefault="006777B4" w:rsidP="006777B4">
      <w:pPr>
        <w:pStyle w:val="a3"/>
        <w:shd w:val="clear" w:color="auto" w:fill="auto"/>
        <w:jc w:val="right"/>
        <w:rPr>
          <w:b w:val="0"/>
          <w:noProof w:val="0"/>
          <w:sz w:val="24"/>
          <w:szCs w:val="24"/>
          <w:lang w:val="bg-BG"/>
        </w:rPr>
      </w:pPr>
      <w:r>
        <w:rPr>
          <w:i/>
          <w:sz w:val="24"/>
          <w:szCs w:val="24"/>
          <w:u w:val="single"/>
        </w:rPr>
        <w:lastRenderedPageBreak/>
        <w:t>Приложение № 5 -</w:t>
      </w:r>
      <w:r>
        <w:rPr>
          <w:i/>
          <w:sz w:val="24"/>
          <w:szCs w:val="24"/>
          <w:u w:val="single"/>
          <w:lang w:val="bg-BG"/>
        </w:rPr>
        <w:t>17</w:t>
      </w:r>
    </w:p>
    <w:p w:rsidR="006777B4" w:rsidRDefault="006777B4" w:rsidP="006777B4">
      <w:pPr>
        <w:pStyle w:val="a3"/>
        <w:shd w:val="clear" w:color="auto" w:fill="auto"/>
        <w:jc w:val="both"/>
        <w:rPr>
          <w:b w:val="0"/>
          <w:noProof w:val="0"/>
          <w:sz w:val="24"/>
          <w:szCs w:val="24"/>
          <w:lang w:val="bg-BG"/>
        </w:rPr>
      </w:pPr>
    </w:p>
    <w:p w:rsidR="006777B4" w:rsidRDefault="006777B4" w:rsidP="006777B4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С П И С Ъ К</w:t>
      </w:r>
    </w:p>
    <w:p w:rsidR="006777B4" w:rsidRDefault="006777B4" w:rsidP="006777B4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на</w:t>
      </w:r>
    </w:p>
    <w:p w:rsidR="006777B4" w:rsidRDefault="006777B4" w:rsidP="006777B4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ведомствените жилища, собственост на „Мини-Перник”ЕАД/л/, намиращи се</w:t>
      </w:r>
    </w:p>
    <w:p w:rsidR="006777B4" w:rsidRDefault="006777B4" w:rsidP="006777B4">
      <w:pPr>
        <w:pStyle w:val="a3"/>
        <w:shd w:val="clear" w:color="auto" w:fill="auto"/>
        <w:rPr>
          <w:b w:val="0"/>
          <w:noProof w:val="0"/>
          <w:sz w:val="24"/>
          <w:szCs w:val="24"/>
          <w:lang w:val="bg-BG"/>
        </w:rPr>
      </w:pPr>
      <w:r>
        <w:rPr>
          <w:b w:val="0"/>
          <w:noProof w:val="0"/>
          <w:sz w:val="24"/>
          <w:szCs w:val="24"/>
          <w:lang w:val="bg-BG"/>
        </w:rPr>
        <w:t>в гр</w:t>
      </w:r>
      <w:r w:rsidR="00CA6CC5">
        <w:rPr>
          <w:b w:val="0"/>
          <w:noProof w:val="0"/>
          <w:sz w:val="24"/>
          <w:szCs w:val="24"/>
          <w:lang w:val="bg-BG"/>
        </w:rPr>
        <w:t>.Перник, кв.”</w:t>
      </w:r>
      <w:proofErr w:type="spellStart"/>
      <w:r w:rsidR="00CA6CC5">
        <w:rPr>
          <w:b w:val="0"/>
          <w:noProof w:val="0"/>
          <w:sz w:val="24"/>
          <w:szCs w:val="24"/>
          <w:lang w:val="bg-BG"/>
        </w:rPr>
        <w:t>Хумни</w:t>
      </w:r>
      <w:proofErr w:type="spellEnd"/>
      <w:r w:rsidR="00CA6CC5">
        <w:rPr>
          <w:b w:val="0"/>
          <w:noProof w:val="0"/>
          <w:sz w:val="24"/>
          <w:szCs w:val="24"/>
          <w:lang w:val="bg-BG"/>
        </w:rPr>
        <w:t xml:space="preserve"> дол”, блок 12</w:t>
      </w:r>
    </w:p>
    <w:p w:rsidR="006777B4" w:rsidRDefault="006777B4" w:rsidP="006777B4"/>
    <w:p w:rsidR="006777B4" w:rsidRDefault="006777B4" w:rsidP="006777B4"/>
    <w:tbl>
      <w:tblPr>
        <w:tblW w:w="9288" w:type="dxa"/>
        <w:tblInd w:w="610" w:type="dxa"/>
        <w:tblCellMar>
          <w:left w:w="70" w:type="dxa"/>
          <w:right w:w="70" w:type="dxa"/>
        </w:tblCellMar>
        <w:tblLook w:val="00A0"/>
      </w:tblPr>
      <w:tblGrid>
        <w:gridCol w:w="400"/>
        <w:gridCol w:w="1198"/>
        <w:gridCol w:w="3473"/>
        <w:gridCol w:w="672"/>
        <w:gridCol w:w="1418"/>
        <w:gridCol w:w="946"/>
        <w:gridCol w:w="1181"/>
      </w:tblGrid>
      <w:tr w:rsidR="006777B4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инв</w:t>
            </w:r>
            <w:proofErr w:type="spellEnd"/>
            <w:r>
              <w:rPr>
                <w:color w:val="000000"/>
                <w:szCs w:val="24"/>
              </w:rPr>
              <w:t>.номер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Pr="00D60352" w:rsidRDefault="006777B4" w:rsidP="000C29CA">
            <w:pPr>
              <w:jc w:val="center"/>
              <w:rPr>
                <w:szCs w:val="22"/>
              </w:rPr>
            </w:pPr>
            <w:r>
              <w:rPr>
                <w:color w:val="000000"/>
                <w:szCs w:val="24"/>
              </w:rPr>
              <w:t>адрес на имота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кв.м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стойност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депозит за участие 20%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Стъпка за наддаване при явен търг, 5%</w:t>
            </w:r>
          </w:p>
        </w:tc>
      </w:tr>
      <w:tr w:rsidR="006777B4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Default="006777B4" w:rsidP="000C29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Default="006777B4" w:rsidP="000C29CA">
            <w:pPr>
              <w:jc w:val="center"/>
              <w:rPr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77B4" w:rsidRPr="002A46C4" w:rsidRDefault="006777B4" w:rsidP="000C29CA">
            <w:pPr>
              <w:jc w:val="center"/>
              <w:rPr>
                <w:lang w:val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77B4" w:rsidRPr="002E5550" w:rsidRDefault="006777B4" w:rsidP="000C29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77B4" w:rsidRPr="00247AFF" w:rsidRDefault="006777B4" w:rsidP="000C29C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B4" w:rsidRDefault="006777B4" w:rsidP="000C29CA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B4" w:rsidRDefault="006777B4" w:rsidP="000C29CA">
            <w:pPr>
              <w:jc w:val="center"/>
            </w:pPr>
          </w:p>
        </w:tc>
      </w:tr>
      <w:tr w:rsidR="00182B3E" w:rsidTr="000C29C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B3E" w:rsidRDefault="00182B3E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B3E" w:rsidRDefault="00182B3E" w:rsidP="000C29CA">
            <w:pPr>
              <w:jc w:val="center"/>
              <w:rPr>
                <w:szCs w:val="24"/>
              </w:rPr>
            </w:pPr>
            <w:r>
              <w:t>3002</w:t>
            </w:r>
            <w:r w:rsidR="00BC79F5">
              <w:t>5</w:t>
            </w:r>
            <w:r>
              <w:t>7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2B3E" w:rsidRDefault="00182B3E" w:rsidP="000C29CA">
            <w:pPr>
              <w:jc w:val="center"/>
            </w:pPr>
            <w:r>
              <w:t>кв."ХУМНИ ДОЛ"</w:t>
            </w:r>
          </w:p>
          <w:p w:rsidR="00182B3E" w:rsidRPr="002A46C4" w:rsidRDefault="00182B3E" w:rsidP="00CA6CC5">
            <w:pPr>
              <w:jc w:val="center"/>
              <w:rPr>
                <w:lang w:val="en-US"/>
              </w:rPr>
            </w:pPr>
            <w:r>
              <w:t>бл.12, вх.А, ет.1, ап.3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2B3E" w:rsidRPr="00206AC3" w:rsidRDefault="00182B3E" w:rsidP="000C29CA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B3E" w:rsidRPr="0054139E" w:rsidRDefault="00182B3E" w:rsidP="000C29C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1380</w:t>
            </w:r>
            <w:r w:rsidRPr="00247AFF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3E" w:rsidRDefault="00182B3E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3E" w:rsidRDefault="00182B3E" w:rsidP="000C29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69.00</w:t>
            </w:r>
          </w:p>
        </w:tc>
      </w:tr>
    </w:tbl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>
      <w:pPr>
        <w:jc w:val="both"/>
        <w:rPr>
          <w:color w:val="26282A"/>
          <w:szCs w:val="24"/>
          <w:shd w:val="clear" w:color="auto" w:fill="FFFFFF"/>
        </w:rPr>
      </w:pPr>
      <w:r w:rsidRPr="006B1FB2">
        <w:rPr>
          <w:b/>
          <w:u w:val="single"/>
        </w:rPr>
        <w:t>Забележка</w:t>
      </w:r>
      <w:r>
        <w:rPr>
          <w:b/>
        </w:rPr>
        <w:t xml:space="preserve">: </w:t>
      </w:r>
      <w:r>
        <w:rPr>
          <w:color w:val="000000"/>
          <w:shd w:val="clear" w:color="auto" w:fill="FFFFFF"/>
        </w:rPr>
        <w:t>Всички разходи и такси по прехвърлянето на собствеността върху имота, наричани за краткост "разходи по прехвърляне“, а именно: нанасяне на обекта в кадастралната карта и кадастралните регистри, издаване на скица и данъчна оценка, изготвяне на предварителен договор и проект за нотариален акт, както и дължимите за обекта такса битови отпадъци ("такса смет") и данък върху недвижимия имот ("данък сгради"), за всяко отделно жилище са с фиксиран размер от 215,00 /двеста и петнадесет/ евро. </w:t>
      </w:r>
      <w:r>
        <w:rPr>
          <w:color w:val="26282A"/>
          <w:sz w:val="22"/>
          <w:szCs w:val="22"/>
          <w:shd w:val="clear" w:color="auto" w:fill="FFFFFF"/>
        </w:rPr>
        <w:t> </w:t>
      </w:r>
      <w:r w:rsidRPr="00EA71DE">
        <w:rPr>
          <w:color w:val="26282A"/>
          <w:szCs w:val="24"/>
          <w:shd w:val="clear" w:color="auto" w:fill="FFFFFF"/>
        </w:rPr>
        <w:t xml:space="preserve">Купувачът дължи отделно заплащане на нотариална такса, местен данък и такса вписване, в зависимост от конкретната цена на </w:t>
      </w:r>
      <w:proofErr w:type="spellStart"/>
      <w:r w:rsidRPr="00EA71DE">
        <w:rPr>
          <w:color w:val="26282A"/>
          <w:szCs w:val="24"/>
          <w:shd w:val="clear" w:color="auto" w:fill="FFFFFF"/>
        </w:rPr>
        <w:t>прехвърляемия</w:t>
      </w:r>
      <w:proofErr w:type="spellEnd"/>
      <w:r w:rsidRPr="00EA71DE">
        <w:rPr>
          <w:color w:val="26282A"/>
          <w:szCs w:val="24"/>
          <w:shd w:val="clear" w:color="auto" w:fill="FFFFFF"/>
        </w:rPr>
        <w:t xml:space="preserve"> имот.</w:t>
      </w:r>
    </w:p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6777B4" w:rsidRDefault="006777B4" w:rsidP="006777B4"/>
    <w:p w:rsidR="00CA6CC5" w:rsidRDefault="00CA6CC5" w:rsidP="006777B4"/>
    <w:p w:rsidR="00CA6CC5" w:rsidRDefault="00CA6CC5" w:rsidP="006777B4"/>
    <w:p w:rsidR="00CA6CC5" w:rsidRDefault="00CA6CC5" w:rsidP="006777B4"/>
    <w:p w:rsidR="00CA6CC5" w:rsidRDefault="00CA6CC5" w:rsidP="006777B4"/>
    <w:p w:rsidR="00CA6CC5" w:rsidRDefault="00CA6CC5" w:rsidP="006777B4"/>
    <w:p w:rsidR="006777B4" w:rsidRDefault="006777B4" w:rsidP="006777B4"/>
    <w:p w:rsidR="006777B4" w:rsidRDefault="006777B4" w:rsidP="000E745C">
      <w:pPr>
        <w:rPr>
          <w:b/>
          <w:u w:val="single"/>
        </w:rPr>
      </w:pPr>
    </w:p>
    <w:p w:rsidR="000E745C" w:rsidRDefault="000E745C" w:rsidP="00CE1D51">
      <w:pPr>
        <w:rPr>
          <w:b/>
          <w:u w:val="single"/>
        </w:rPr>
      </w:pPr>
    </w:p>
    <w:p w:rsidR="000E745C" w:rsidRDefault="000E745C" w:rsidP="00CE1D51">
      <w:pPr>
        <w:rPr>
          <w:b/>
          <w:u w:val="single"/>
        </w:rPr>
      </w:pPr>
    </w:p>
    <w:sectPr w:rsidR="000E745C" w:rsidSect="00810E7A">
      <w:pgSz w:w="11906" w:h="16838"/>
      <w:pgMar w:top="1079" w:right="3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6663FC"/>
    <w:rsid w:val="000007C8"/>
    <w:rsid w:val="00001D99"/>
    <w:rsid w:val="000033F0"/>
    <w:rsid w:val="00006CFD"/>
    <w:rsid w:val="00006E07"/>
    <w:rsid w:val="00010190"/>
    <w:rsid w:val="00010396"/>
    <w:rsid w:val="00010E30"/>
    <w:rsid w:val="000116F5"/>
    <w:rsid w:val="00011902"/>
    <w:rsid w:val="00014D07"/>
    <w:rsid w:val="0001564D"/>
    <w:rsid w:val="000210B7"/>
    <w:rsid w:val="00023A96"/>
    <w:rsid w:val="00024659"/>
    <w:rsid w:val="00024818"/>
    <w:rsid w:val="0002520E"/>
    <w:rsid w:val="00026660"/>
    <w:rsid w:val="00031F3C"/>
    <w:rsid w:val="0003300B"/>
    <w:rsid w:val="00036DFD"/>
    <w:rsid w:val="00037582"/>
    <w:rsid w:val="000404C4"/>
    <w:rsid w:val="00041335"/>
    <w:rsid w:val="000416C7"/>
    <w:rsid w:val="000417D1"/>
    <w:rsid w:val="00042208"/>
    <w:rsid w:val="000443ED"/>
    <w:rsid w:val="0004586C"/>
    <w:rsid w:val="00045EAD"/>
    <w:rsid w:val="00047256"/>
    <w:rsid w:val="00047BB1"/>
    <w:rsid w:val="00050370"/>
    <w:rsid w:val="00057507"/>
    <w:rsid w:val="000600DE"/>
    <w:rsid w:val="000614A3"/>
    <w:rsid w:val="000632E9"/>
    <w:rsid w:val="000666EC"/>
    <w:rsid w:val="00066894"/>
    <w:rsid w:val="00070018"/>
    <w:rsid w:val="0007496E"/>
    <w:rsid w:val="00074ED7"/>
    <w:rsid w:val="000761FF"/>
    <w:rsid w:val="0008050E"/>
    <w:rsid w:val="0008296A"/>
    <w:rsid w:val="00085AC3"/>
    <w:rsid w:val="000908E0"/>
    <w:rsid w:val="000912B1"/>
    <w:rsid w:val="00092B05"/>
    <w:rsid w:val="0009468A"/>
    <w:rsid w:val="000A2602"/>
    <w:rsid w:val="000A2C6E"/>
    <w:rsid w:val="000A5618"/>
    <w:rsid w:val="000B1953"/>
    <w:rsid w:val="000B280F"/>
    <w:rsid w:val="000B314D"/>
    <w:rsid w:val="000B6538"/>
    <w:rsid w:val="000B6553"/>
    <w:rsid w:val="000C0DE5"/>
    <w:rsid w:val="000C234E"/>
    <w:rsid w:val="000D087A"/>
    <w:rsid w:val="000D1152"/>
    <w:rsid w:val="000D1597"/>
    <w:rsid w:val="000D4395"/>
    <w:rsid w:val="000D4CAD"/>
    <w:rsid w:val="000E5C7D"/>
    <w:rsid w:val="000E6DCF"/>
    <w:rsid w:val="000E745C"/>
    <w:rsid w:val="000E774A"/>
    <w:rsid w:val="000F13C1"/>
    <w:rsid w:val="000F1DD1"/>
    <w:rsid w:val="000F274D"/>
    <w:rsid w:val="000F29BA"/>
    <w:rsid w:val="000F2CD4"/>
    <w:rsid w:val="000F4E18"/>
    <w:rsid w:val="001031BD"/>
    <w:rsid w:val="00103251"/>
    <w:rsid w:val="0010391B"/>
    <w:rsid w:val="00103E09"/>
    <w:rsid w:val="00103F5F"/>
    <w:rsid w:val="00106490"/>
    <w:rsid w:val="00110B58"/>
    <w:rsid w:val="00113B5A"/>
    <w:rsid w:val="00114168"/>
    <w:rsid w:val="00121504"/>
    <w:rsid w:val="001220EE"/>
    <w:rsid w:val="00123D3C"/>
    <w:rsid w:val="0012498E"/>
    <w:rsid w:val="001250A9"/>
    <w:rsid w:val="00130D06"/>
    <w:rsid w:val="0013446D"/>
    <w:rsid w:val="00135091"/>
    <w:rsid w:val="001405F0"/>
    <w:rsid w:val="001412D2"/>
    <w:rsid w:val="00145B56"/>
    <w:rsid w:val="00147449"/>
    <w:rsid w:val="0014755B"/>
    <w:rsid w:val="00151851"/>
    <w:rsid w:val="00153DCD"/>
    <w:rsid w:val="00154333"/>
    <w:rsid w:val="001547CE"/>
    <w:rsid w:val="001547E4"/>
    <w:rsid w:val="0015530D"/>
    <w:rsid w:val="00155848"/>
    <w:rsid w:val="00156456"/>
    <w:rsid w:val="00162300"/>
    <w:rsid w:val="00162506"/>
    <w:rsid w:val="00167683"/>
    <w:rsid w:val="00171558"/>
    <w:rsid w:val="00171B7E"/>
    <w:rsid w:val="00172AA0"/>
    <w:rsid w:val="00174372"/>
    <w:rsid w:val="0018071F"/>
    <w:rsid w:val="00182B3E"/>
    <w:rsid w:val="0018409D"/>
    <w:rsid w:val="0018412E"/>
    <w:rsid w:val="00190C59"/>
    <w:rsid w:val="0019138A"/>
    <w:rsid w:val="001926BA"/>
    <w:rsid w:val="00194512"/>
    <w:rsid w:val="00195765"/>
    <w:rsid w:val="00196283"/>
    <w:rsid w:val="00196D20"/>
    <w:rsid w:val="001A0448"/>
    <w:rsid w:val="001A1F0D"/>
    <w:rsid w:val="001A2D17"/>
    <w:rsid w:val="001A3D30"/>
    <w:rsid w:val="001A51BE"/>
    <w:rsid w:val="001A5913"/>
    <w:rsid w:val="001A7947"/>
    <w:rsid w:val="001B008A"/>
    <w:rsid w:val="001B0291"/>
    <w:rsid w:val="001B2145"/>
    <w:rsid w:val="001B26FD"/>
    <w:rsid w:val="001B38F2"/>
    <w:rsid w:val="001B4FEE"/>
    <w:rsid w:val="001B7DB0"/>
    <w:rsid w:val="001C10AB"/>
    <w:rsid w:val="001C1ABB"/>
    <w:rsid w:val="001C3452"/>
    <w:rsid w:val="001C5947"/>
    <w:rsid w:val="001C7DAC"/>
    <w:rsid w:val="001D3515"/>
    <w:rsid w:val="001D5E61"/>
    <w:rsid w:val="001D7846"/>
    <w:rsid w:val="001D7FBA"/>
    <w:rsid w:val="001E2019"/>
    <w:rsid w:val="001E3F45"/>
    <w:rsid w:val="001E5039"/>
    <w:rsid w:val="001E5A76"/>
    <w:rsid w:val="001F139D"/>
    <w:rsid w:val="001F475B"/>
    <w:rsid w:val="001F4E17"/>
    <w:rsid w:val="001F5DF4"/>
    <w:rsid w:val="002010D0"/>
    <w:rsid w:val="00202BBE"/>
    <w:rsid w:val="00203326"/>
    <w:rsid w:val="0020431B"/>
    <w:rsid w:val="00206AC3"/>
    <w:rsid w:val="002073FA"/>
    <w:rsid w:val="002113B5"/>
    <w:rsid w:val="002114E9"/>
    <w:rsid w:val="002202E0"/>
    <w:rsid w:val="0022200E"/>
    <w:rsid w:val="00232C69"/>
    <w:rsid w:val="002350EC"/>
    <w:rsid w:val="0023597A"/>
    <w:rsid w:val="00240B6D"/>
    <w:rsid w:val="00242A8D"/>
    <w:rsid w:val="00243162"/>
    <w:rsid w:val="00244E9C"/>
    <w:rsid w:val="00245D04"/>
    <w:rsid w:val="002465D1"/>
    <w:rsid w:val="00247A3D"/>
    <w:rsid w:val="00247AFF"/>
    <w:rsid w:val="00250B62"/>
    <w:rsid w:val="00251DF2"/>
    <w:rsid w:val="00252049"/>
    <w:rsid w:val="00252333"/>
    <w:rsid w:val="00253F02"/>
    <w:rsid w:val="00254BDC"/>
    <w:rsid w:val="002562DE"/>
    <w:rsid w:val="00256346"/>
    <w:rsid w:val="00260267"/>
    <w:rsid w:val="00260EC1"/>
    <w:rsid w:val="00262A4D"/>
    <w:rsid w:val="00271794"/>
    <w:rsid w:val="00271D7C"/>
    <w:rsid w:val="00272A06"/>
    <w:rsid w:val="00272D4A"/>
    <w:rsid w:val="00273549"/>
    <w:rsid w:val="00273A5E"/>
    <w:rsid w:val="00274726"/>
    <w:rsid w:val="002778FE"/>
    <w:rsid w:val="00281370"/>
    <w:rsid w:val="0028382C"/>
    <w:rsid w:val="00284A60"/>
    <w:rsid w:val="00284FA5"/>
    <w:rsid w:val="002850CE"/>
    <w:rsid w:val="00285755"/>
    <w:rsid w:val="00287480"/>
    <w:rsid w:val="002907F0"/>
    <w:rsid w:val="002908E7"/>
    <w:rsid w:val="00291E10"/>
    <w:rsid w:val="00292A24"/>
    <w:rsid w:val="00296B1D"/>
    <w:rsid w:val="00296F40"/>
    <w:rsid w:val="0029702A"/>
    <w:rsid w:val="00297A6B"/>
    <w:rsid w:val="002A0058"/>
    <w:rsid w:val="002A0663"/>
    <w:rsid w:val="002A0822"/>
    <w:rsid w:val="002A08E0"/>
    <w:rsid w:val="002A0AB8"/>
    <w:rsid w:val="002A457A"/>
    <w:rsid w:val="002A46C4"/>
    <w:rsid w:val="002A4B42"/>
    <w:rsid w:val="002A5169"/>
    <w:rsid w:val="002A5DA1"/>
    <w:rsid w:val="002A633B"/>
    <w:rsid w:val="002A6D4E"/>
    <w:rsid w:val="002B0C6F"/>
    <w:rsid w:val="002B16CB"/>
    <w:rsid w:val="002B40DB"/>
    <w:rsid w:val="002B7B14"/>
    <w:rsid w:val="002C08E5"/>
    <w:rsid w:val="002D0303"/>
    <w:rsid w:val="002D0DD2"/>
    <w:rsid w:val="002D6658"/>
    <w:rsid w:val="002D710E"/>
    <w:rsid w:val="002D72E2"/>
    <w:rsid w:val="002D7558"/>
    <w:rsid w:val="002D7FA1"/>
    <w:rsid w:val="002E0915"/>
    <w:rsid w:val="002E1175"/>
    <w:rsid w:val="002E2970"/>
    <w:rsid w:val="002E3187"/>
    <w:rsid w:val="002E3447"/>
    <w:rsid w:val="002E3786"/>
    <w:rsid w:val="002E5550"/>
    <w:rsid w:val="002E5583"/>
    <w:rsid w:val="002E65B0"/>
    <w:rsid w:val="002E6E77"/>
    <w:rsid w:val="002E7863"/>
    <w:rsid w:val="002F208E"/>
    <w:rsid w:val="003029BF"/>
    <w:rsid w:val="00303048"/>
    <w:rsid w:val="003064C9"/>
    <w:rsid w:val="00311966"/>
    <w:rsid w:val="00314EE6"/>
    <w:rsid w:val="00316B2E"/>
    <w:rsid w:val="00316EFE"/>
    <w:rsid w:val="0031784B"/>
    <w:rsid w:val="00317F16"/>
    <w:rsid w:val="00317FCA"/>
    <w:rsid w:val="00320696"/>
    <w:rsid w:val="003217EA"/>
    <w:rsid w:val="003219F0"/>
    <w:rsid w:val="00322E6D"/>
    <w:rsid w:val="00323326"/>
    <w:rsid w:val="003237F7"/>
    <w:rsid w:val="00324FF2"/>
    <w:rsid w:val="0032566E"/>
    <w:rsid w:val="0032799A"/>
    <w:rsid w:val="00327B57"/>
    <w:rsid w:val="00327ED8"/>
    <w:rsid w:val="00330366"/>
    <w:rsid w:val="003316C2"/>
    <w:rsid w:val="00333B38"/>
    <w:rsid w:val="00335B71"/>
    <w:rsid w:val="00337D83"/>
    <w:rsid w:val="003413A8"/>
    <w:rsid w:val="00342C4D"/>
    <w:rsid w:val="00343457"/>
    <w:rsid w:val="00343FF4"/>
    <w:rsid w:val="00350762"/>
    <w:rsid w:val="00350E5F"/>
    <w:rsid w:val="003538BE"/>
    <w:rsid w:val="0035425E"/>
    <w:rsid w:val="00354D29"/>
    <w:rsid w:val="0036046F"/>
    <w:rsid w:val="003642E4"/>
    <w:rsid w:val="003642EF"/>
    <w:rsid w:val="00364AEC"/>
    <w:rsid w:val="00364ED9"/>
    <w:rsid w:val="00365BF4"/>
    <w:rsid w:val="003666D5"/>
    <w:rsid w:val="003670B5"/>
    <w:rsid w:val="00367E49"/>
    <w:rsid w:val="003701E1"/>
    <w:rsid w:val="00371873"/>
    <w:rsid w:val="00372789"/>
    <w:rsid w:val="0037496D"/>
    <w:rsid w:val="00376047"/>
    <w:rsid w:val="00376FFF"/>
    <w:rsid w:val="003778B3"/>
    <w:rsid w:val="00377EC1"/>
    <w:rsid w:val="0038623E"/>
    <w:rsid w:val="00387585"/>
    <w:rsid w:val="0039058A"/>
    <w:rsid w:val="00391385"/>
    <w:rsid w:val="00391FD1"/>
    <w:rsid w:val="00394C99"/>
    <w:rsid w:val="003971A4"/>
    <w:rsid w:val="0039759B"/>
    <w:rsid w:val="003A0D84"/>
    <w:rsid w:val="003A112D"/>
    <w:rsid w:val="003A1F00"/>
    <w:rsid w:val="003A2876"/>
    <w:rsid w:val="003A3BE3"/>
    <w:rsid w:val="003A4113"/>
    <w:rsid w:val="003A5063"/>
    <w:rsid w:val="003A5CAD"/>
    <w:rsid w:val="003A5F76"/>
    <w:rsid w:val="003A6961"/>
    <w:rsid w:val="003B08F2"/>
    <w:rsid w:val="003B4445"/>
    <w:rsid w:val="003B5A36"/>
    <w:rsid w:val="003C24C8"/>
    <w:rsid w:val="003C31D8"/>
    <w:rsid w:val="003C539B"/>
    <w:rsid w:val="003C54AB"/>
    <w:rsid w:val="003C58D7"/>
    <w:rsid w:val="003C7D5D"/>
    <w:rsid w:val="003D3A81"/>
    <w:rsid w:val="003D5192"/>
    <w:rsid w:val="003D530D"/>
    <w:rsid w:val="003D5B0C"/>
    <w:rsid w:val="003D6A0C"/>
    <w:rsid w:val="003D6FE6"/>
    <w:rsid w:val="003D73DA"/>
    <w:rsid w:val="003D7C8C"/>
    <w:rsid w:val="003E034E"/>
    <w:rsid w:val="003E0CB9"/>
    <w:rsid w:val="003E0E7E"/>
    <w:rsid w:val="003E1959"/>
    <w:rsid w:val="003E210B"/>
    <w:rsid w:val="003E2D7B"/>
    <w:rsid w:val="003E3A94"/>
    <w:rsid w:val="003F0A16"/>
    <w:rsid w:val="003F72C5"/>
    <w:rsid w:val="00400434"/>
    <w:rsid w:val="00400462"/>
    <w:rsid w:val="004006A9"/>
    <w:rsid w:val="00400AB8"/>
    <w:rsid w:val="00402F19"/>
    <w:rsid w:val="004050E3"/>
    <w:rsid w:val="0040530C"/>
    <w:rsid w:val="0041111B"/>
    <w:rsid w:val="0041456C"/>
    <w:rsid w:val="00414EAF"/>
    <w:rsid w:val="0041626B"/>
    <w:rsid w:val="00422E1F"/>
    <w:rsid w:val="004231AE"/>
    <w:rsid w:val="004233D1"/>
    <w:rsid w:val="004238E5"/>
    <w:rsid w:val="00425403"/>
    <w:rsid w:val="00425D09"/>
    <w:rsid w:val="00426238"/>
    <w:rsid w:val="00430038"/>
    <w:rsid w:val="004315DE"/>
    <w:rsid w:val="00432110"/>
    <w:rsid w:val="00432F9E"/>
    <w:rsid w:val="004335FD"/>
    <w:rsid w:val="00433698"/>
    <w:rsid w:val="0043551C"/>
    <w:rsid w:val="004363E3"/>
    <w:rsid w:val="004404B1"/>
    <w:rsid w:val="00440E75"/>
    <w:rsid w:val="004413BB"/>
    <w:rsid w:val="00446FBF"/>
    <w:rsid w:val="00454D61"/>
    <w:rsid w:val="0045560C"/>
    <w:rsid w:val="00457778"/>
    <w:rsid w:val="00460815"/>
    <w:rsid w:val="004630FD"/>
    <w:rsid w:val="00463535"/>
    <w:rsid w:val="00463C79"/>
    <w:rsid w:val="004654A4"/>
    <w:rsid w:val="00465590"/>
    <w:rsid w:val="004668C1"/>
    <w:rsid w:val="00467539"/>
    <w:rsid w:val="0047163E"/>
    <w:rsid w:val="004738F6"/>
    <w:rsid w:val="004742EC"/>
    <w:rsid w:val="004753C8"/>
    <w:rsid w:val="004769B8"/>
    <w:rsid w:val="00476AAA"/>
    <w:rsid w:val="004773DA"/>
    <w:rsid w:val="004804A8"/>
    <w:rsid w:val="00480862"/>
    <w:rsid w:val="00485311"/>
    <w:rsid w:val="00486C73"/>
    <w:rsid w:val="00487300"/>
    <w:rsid w:val="00493467"/>
    <w:rsid w:val="00494114"/>
    <w:rsid w:val="00496FCC"/>
    <w:rsid w:val="004A06E3"/>
    <w:rsid w:val="004A0B5F"/>
    <w:rsid w:val="004A567F"/>
    <w:rsid w:val="004A56BB"/>
    <w:rsid w:val="004A6ADA"/>
    <w:rsid w:val="004A6FD3"/>
    <w:rsid w:val="004A7F8A"/>
    <w:rsid w:val="004B14F0"/>
    <w:rsid w:val="004B1DA9"/>
    <w:rsid w:val="004B2F2C"/>
    <w:rsid w:val="004B47DB"/>
    <w:rsid w:val="004B4D30"/>
    <w:rsid w:val="004C1444"/>
    <w:rsid w:val="004C6BF7"/>
    <w:rsid w:val="004C6C67"/>
    <w:rsid w:val="004C6EA8"/>
    <w:rsid w:val="004C771D"/>
    <w:rsid w:val="004D08DE"/>
    <w:rsid w:val="004D183B"/>
    <w:rsid w:val="004D20BF"/>
    <w:rsid w:val="004D2451"/>
    <w:rsid w:val="004D2FCD"/>
    <w:rsid w:val="004D673C"/>
    <w:rsid w:val="004D7151"/>
    <w:rsid w:val="004E27C0"/>
    <w:rsid w:val="004E606B"/>
    <w:rsid w:val="004E6CCD"/>
    <w:rsid w:val="004F36D0"/>
    <w:rsid w:val="004F5112"/>
    <w:rsid w:val="004F6CA7"/>
    <w:rsid w:val="004F76F1"/>
    <w:rsid w:val="0050067E"/>
    <w:rsid w:val="00501348"/>
    <w:rsid w:val="005024C2"/>
    <w:rsid w:val="005056D7"/>
    <w:rsid w:val="00505FA1"/>
    <w:rsid w:val="005110B8"/>
    <w:rsid w:val="005139BC"/>
    <w:rsid w:val="00513C3A"/>
    <w:rsid w:val="005168A3"/>
    <w:rsid w:val="005168DB"/>
    <w:rsid w:val="005173CD"/>
    <w:rsid w:val="00517D9A"/>
    <w:rsid w:val="00521DC3"/>
    <w:rsid w:val="00524433"/>
    <w:rsid w:val="00524B71"/>
    <w:rsid w:val="00524CE9"/>
    <w:rsid w:val="0052559B"/>
    <w:rsid w:val="00525ADF"/>
    <w:rsid w:val="00530950"/>
    <w:rsid w:val="005340A4"/>
    <w:rsid w:val="0053464B"/>
    <w:rsid w:val="0054139E"/>
    <w:rsid w:val="00542C6A"/>
    <w:rsid w:val="00542CA8"/>
    <w:rsid w:val="00545A88"/>
    <w:rsid w:val="00545FC7"/>
    <w:rsid w:val="00546A49"/>
    <w:rsid w:val="0055049F"/>
    <w:rsid w:val="00551485"/>
    <w:rsid w:val="00552303"/>
    <w:rsid w:val="00552353"/>
    <w:rsid w:val="005545E6"/>
    <w:rsid w:val="00555752"/>
    <w:rsid w:val="00556570"/>
    <w:rsid w:val="00556652"/>
    <w:rsid w:val="00557216"/>
    <w:rsid w:val="0055784A"/>
    <w:rsid w:val="00560815"/>
    <w:rsid w:val="00561330"/>
    <w:rsid w:val="00562402"/>
    <w:rsid w:val="00562738"/>
    <w:rsid w:val="00562A7F"/>
    <w:rsid w:val="0056342A"/>
    <w:rsid w:val="00563453"/>
    <w:rsid w:val="005647B0"/>
    <w:rsid w:val="005676C6"/>
    <w:rsid w:val="00567EBA"/>
    <w:rsid w:val="005710E4"/>
    <w:rsid w:val="005726FB"/>
    <w:rsid w:val="00572A85"/>
    <w:rsid w:val="00575E34"/>
    <w:rsid w:val="0057605E"/>
    <w:rsid w:val="00576112"/>
    <w:rsid w:val="0057618A"/>
    <w:rsid w:val="005776C5"/>
    <w:rsid w:val="00577ABD"/>
    <w:rsid w:val="00580AA8"/>
    <w:rsid w:val="00581954"/>
    <w:rsid w:val="00581CA4"/>
    <w:rsid w:val="00583735"/>
    <w:rsid w:val="00585E30"/>
    <w:rsid w:val="005862FB"/>
    <w:rsid w:val="005869F7"/>
    <w:rsid w:val="00587E85"/>
    <w:rsid w:val="005901C6"/>
    <w:rsid w:val="00592F69"/>
    <w:rsid w:val="00593BDE"/>
    <w:rsid w:val="005956FA"/>
    <w:rsid w:val="005A015B"/>
    <w:rsid w:val="005A016A"/>
    <w:rsid w:val="005A0C0B"/>
    <w:rsid w:val="005A4A6D"/>
    <w:rsid w:val="005A67B8"/>
    <w:rsid w:val="005A711D"/>
    <w:rsid w:val="005B029B"/>
    <w:rsid w:val="005B37B9"/>
    <w:rsid w:val="005B3B01"/>
    <w:rsid w:val="005C1700"/>
    <w:rsid w:val="005C5D49"/>
    <w:rsid w:val="005C674C"/>
    <w:rsid w:val="005C7E52"/>
    <w:rsid w:val="005D47B1"/>
    <w:rsid w:val="005D5C90"/>
    <w:rsid w:val="005E09FA"/>
    <w:rsid w:val="005E1241"/>
    <w:rsid w:val="005E1414"/>
    <w:rsid w:val="005E180E"/>
    <w:rsid w:val="005E2386"/>
    <w:rsid w:val="005E3EFD"/>
    <w:rsid w:val="005E40FC"/>
    <w:rsid w:val="005E58DC"/>
    <w:rsid w:val="005E59F2"/>
    <w:rsid w:val="005E67EA"/>
    <w:rsid w:val="005F101B"/>
    <w:rsid w:val="005F19D2"/>
    <w:rsid w:val="005F4D89"/>
    <w:rsid w:val="005F501E"/>
    <w:rsid w:val="005F58F1"/>
    <w:rsid w:val="005F63D9"/>
    <w:rsid w:val="005F7432"/>
    <w:rsid w:val="005F7F99"/>
    <w:rsid w:val="006001B0"/>
    <w:rsid w:val="00602D5F"/>
    <w:rsid w:val="00607493"/>
    <w:rsid w:val="0061076C"/>
    <w:rsid w:val="00614404"/>
    <w:rsid w:val="00614E84"/>
    <w:rsid w:val="006153D3"/>
    <w:rsid w:val="00615B8D"/>
    <w:rsid w:val="00616D74"/>
    <w:rsid w:val="00620CED"/>
    <w:rsid w:val="00620FCD"/>
    <w:rsid w:val="00621E0D"/>
    <w:rsid w:val="006221BC"/>
    <w:rsid w:val="00624D17"/>
    <w:rsid w:val="00626DC9"/>
    <w:rsid w:val="00627093"/>
    <w:rsid w:val="006276FC"/>
    <w:rsid w:val="006379BD"/>
    <w:rsid w:val="006402BC"/>
    <w:rsid w:val="00644683"/>
    <w:rsid w:val="00645F1B"/>
    <w:rsid w:val="00646770"/>
    <w:rsid w:val="00646EA6"/>
    <w:rsid w:val="00651FD9"/>
    <w:rsid w:val="00653A83"/>
    <w:rsid w:val="00654650"/>
    <w:rsid w:val="00654694"/>
    <w:rsid w:val="00655392"/>
    <w:rsid w:val="0065596C"/>
    <w:rsid w:val="0066106D"/>
    <w:rsid w:val="00661460"/>
    <w:rsid w:val="00662CE7"/>
    <w:rsid w:val="00665DF2"/>
    <w:rsid w:val="00665E53"/>
    <w:rsid w:val="006663FC"/>
    <w:rsid w:val="0067072E"/>
    <w:rsid w:val="006711E1"/>
    <w:rsid w:val="0067181C"/>
    <w:rsid w:val="006743A8"/>
    <w:rsid w:val="006745AF"/>
    <w:rsid w:val="00674F86"/>
    <w:rsid w:val="0067692D"/>
    <w:rsid w:val="006777B4"/>
    <w:rsid w:val="00682720"/>
    <w:rsid w:val="00683798"/>
    <w:rsid w:val="006859CE"/>
    <w:rsid w:val="00685D67"/>
    <w:rsid w:val="00686693"/>
    <w:rsid w:val="00686D74"/>
    <w:rsid w:val="00686DC6"/>
    <w:rsid w:val="00690FB6"/>
    <w:rsid w:val="00691C59"/>
    <w:rsid w:val="00692F87"/>
    <w:rsid w:val="0069358C"/>
    <w:rsid w:val="006946FF"/>
    <w:rsid w:val="006956CA"/>
    <w:rsid w:val="00695CAA"/>
    <w:rsid w:val="00697A72"/>
    <w:rsid w:val="006A0CA2"/>
    <w:rsid w:val="006A1B2B"/>
    <w:rsid w:val="006A469F"/>
    <w:rsid w:val="006B0014"/>
    <w:rsid w:val="006B036C"/>
    <w:rsid w:val="006B1FB2"/>
    <w:rsid w:val="006B264B"/>
    <w:rsid w:val="006B2DC8"/>
    <w:rsid w:val="006B79FA"/>
    <w:rsid w:val="006C0FC3"/>
    <w:rsid w:val="006C5634"/>
    <w:rsid w:val="006C579A"/>
    <w:rsid w:val="006D27C6"/>
    <w:rsid w:val="006D52E1"/>
    <w:rsid w:val="006D5B53"/>
    <w:rsid w:val="006D6377"/>
    <w:rsid w:val="006D694B"/>
    <w:rsid w:val="006D76CE"/>
    <w:rsid w:val="006D7C24"/>
    <w:rsid w:val="006D7C4B"/>
    <w:rsid w:val="006E0FE4"/>
    <w:rsid w:val="006E2380"/>
    <w:rsid w:val="006E2757"/>
    <w:rsid w:val="006E2E47"/>
    <w:rsid w:val="006E45BD"/>
    <w:rsid w:val="006F3630"/>
    <w:rsid w:val="006F38B3"/>
    <w:rsid w:val="006F4798"/>
    <w:rsid w:val="006F499F"/>
    <w:rsid w:val="006F6221"/>
    <w:rsid w:val="007004B9"/>
    <w:rsid w:val="00700A6E"/>
    <w:rsid w:val="00701361"/>
    <w:rsid w:val="007017EF"/>
    <w:rsid w:val="00701F47"/>
    <w:rsid w:val="00705EFD"/>
    <w:rsid w:val="00705F4A"/>
    <w:rsid w:val="007111F2"/>
    <w:rsid w:val="00711ED4"/>
    <w:rsid w:val="007138C8"/>
    <w:rsid w:val="00713C01"/>
    <w:rsid w:val="00713CEF"/>
    <w:rsid w:val="007153B3"/>
    <w:rsid w:val="00716387"/>
    <w:rsid w:val="00720ED4"/>
    <w:rsid w:val="0072182A"/>
    <w:rsid w:val="00721A2C"/>
    <w:rsid w:val="0072220F"/>
    <w:rsid w:val="00725175"/>
    <w:rsid w:val="00726889"/>
    <w:rsid w:val="00726B89"/>
    <w:rsid w:val="00726D24"/>
    <w:rsid w:val="00733E6E"/>
    <w:rsid w:val="00735184"/>
    <w:rsid w:val="00736478"/>
    <w:rsid w:val="00741169"/>
    <w:rsid w:val="00742EA6"/>
    <w:rsid w:val="00752C17"/>
    <w:rsid w:val="00752DFD"/>
    <w:rsid w:val="00753085"/>
    <w:rsid w:val="0075695F"/>
    <w:rsid w:val="007569EA"/>
    <w:rsid w:val="00760D96"/>
    <w:rsid w:val="00765E2E"/>
    <w:rsid w:val="0076735E"/>
    <w:rsid w:val="007743AC"/>
    <w:rsid w:val="00775BF5"/>
    <w:rsid w:val="00777AF0"/>
    <w:rsid w:val="00784AB2"/>
    <w:rsid w:val="00784FF1"/>
    <w:rsid w:val="007876A9"/>
    <w:rsid w:val="0079179D"/>
    <w:rsid w:val="00791921"/>
    <w:rsid w:val="00793CC9"/>
    <w:rsid w:val="00794C40"/>
    <w:rsid w:val="00795A43"/>
    <w:rsid w:val="00796E84"/>
    <w:rsid w:val="0079705A"/>
    <w:rsid w:val="007A1D3D"/>
    <w:rsid w:val="007A1F70"/>
    <w:rsid w:val="007A4149"/>
    <w:rsid w:val="007A4E43"/>
    <w:rsid w:val="007B0222"/>
    <w:rsid w:val="007B0328"/>
    <w:rsid w:val="007B1A9B"/>
    <w:rsid w:val="007B24D6"/>
    <w:rsid w:val="007B27D2"/>
    <w:rsid w:val="007B47FE"/>
    <w:rsid w:val="007B504B"/>
    <w:rsid w:val="007C3171"/>
    <w:rsid w:val="007C689F"/>
    <w:rsid w:val="007D0CCD"/>
    <w:rsid w:val="007D4C8E"/>
    <w:rsid w:val="007D72B6"/>
    <w:rsid w:val="007E127E"/>
    <w:rsid w:val="007E13D9"/>
    <w:rsid w:val="007E1897"/>
    <w:rsid w:val="007E1AD2"/>
    <w:rsid w:val="007E4E75"/>
    <w:rsid w:val="007E562A"/>
    <w:rsid w:val="007F24C2"/>
    <w:rsid w:val="007F35C5"/>
    <w:rsid w:val="007F5265"/>
    <w:rsid w:val="007F7608"/>
    <w:rsid w:val="00800BE5"/>
    <w:rsid w:val="00801E39"/>
    <w:rsid w:val="008022B6"/>
    <w:rsid w:val="00803B2C"/>
    <w:rsid w:val="008047EE"/>
    <w:rsid w:val="00804F5F"/>
    <w:rsid w:val="008050D4"/>
    <w:rsid w:val="0080741A"/>
    <w:rsid w:val="00810E41"/>
    <w:rsid w:val="00810E7A"/>
    <w:rsid w:val="00820A36"/>
    <w:rsid w:val="00821BF8"/>
    <w:rsid w:val="00824527"/>
    <w:rsid w:val="00826F4F"/>
    <w:rsid w:val="008270DE"/>
    <w:rsid w:val="00830371"/>
    <w:rsid w:val="00834C4C"/>
    <w:rsid w:val="008375D7"/>
    <w:rsid w:val="0084587B"/>
    <w:rsid w:val="00845E5B"/>
    <w:rsid w:val="00845F0F"/>
    <w:rsid w:val="00846647"/>
    <w:rsid w:val="00846FC8"/>
    <w:rsid w:val="00851606"/>
    <w:rsid w:val="008518D2"/>
    <w:rsid w:val="00853AA9"/>
    <w:rsid w:val="00860017"/>
    <w:rsid w:val="00862F45"/>
    <w:rsid w:val="00864A47"/>
    <w:rsid w:val="00873403"/>
    <w:rsid w:val="00874261"/>
    <w:rsid w:val="00874EE6"/>
    <w:rsid w:val="00875443"/>
    <w:rsid w:val="00876555"/>
    <w:rsid w:val="00876A44"/>
    <w:rsid w:val="00877534"/>
    <w:rsid w:val="008803B7"/>
    <w:rsid w:val="00880407"/>
    <w:rsid w:val="008807A6"/>
    <w:rsid w:val="00881E39"/>
    <w:rsid w:val="00882362"/>
    <w:rsid w:val="008835D5"/>
    <w:rsid w:val="00883D21"/>
    <w:rsid w:val="00884575"/>
    <w:rsid w:val="0088459D"/>
    <w:rsid w:val="0088579A"/>
    <w:rsid w:val="00887E1A"/>
    <w:rsid w:val="00890463"/>
    <w:rsid w:val="00891A64"/>
    <w:rsid w:val="00895329"/>
    <w:rsid w:val="00896AFD"/>
    <w:rsid w:val="008A40AE"/>
    <w:rsid w:val="008A4BC3"/>
    <w:rsid w:val="008B2805"/>
    <w:rsid w:val="008B432C"/>
    <w:rsid w:val="008B5227"/>
    <w:rsid w:val="008B6D4F"/>
    <w:rsid w:val="008B7C4E"/>
    <w:rsid w:val="008C17A0"/>
    <w:rsid w:val="008C4028"/>
    <w:rsid w:val="008C4137"/>
    <w:rsid w:val="008C47CC"/>
    <w:rsid w:val="008C550D"/>
    <w:rsid w:val="008C5CC8"/>
    <w:rsid w:val="008C70D3"/>
    <w:rsid w:val="008C714A"/>
    <w:rsid w:val="008C71E4"/>
    <w:rsid w:val="008C79DF"/>
    <w:rsid w:val="008D0CD0"/>
    <w:rsid w:val="008D1229"/>
    <w:rsid w:val="008D2D06"/>
    <w:rsid w:val="008E1D35"/>
    <w:rsid w:val="008E1F60"/>
    <w:rsid w:val="008E4217"/>
    <w:rsid w:val="008E5ADD"/>
    <w:rsid w:val="008E61F3"/>
    <w:rsid w:val="008E64D2"/>
    <w:rsid w:val="008E6A47"/>
    <w:rsid w:val="008F1E47"/>
    <w:rsid w:val="008F570C"/>
    <w:rsid w:val="008F6465"/>
    <w:rsid w:val="00902431"/>
    <w:rsid w:val="00903781"/>
    <w:rsid w:val="009046CA"/>
    <w:rsid w:val="0090526B"/>
    <w:rsid w:val="00906482"/>
    <w:rsid w:val="0090763C"/>
    <w:rsid w:val="009102AF"/>
    <w:rsid w:val="00910B04"/>
    <w:rsid w:val="009133F9"/>
    <w:rsid w:val="00921426"/>
    <w:rsid w:val="009219C0"/>
    <w:rsid w:val="00924C6F"/>
    <w:rsid w:val="00926032"/>
    <w:rsid w:val="00934BDC"/>
    <w:rsid w:val="00941827"/>
    <w:rsid w:val="00942126"/>
    <w:rsid w:val="00943826"/>
    <w:rsid w:val="009456B6"/>
    <w:rsid w:val="009458BA"/>
    <w:rsid w:val="00947277"/>
    <w:rsid w:val="009474FF"/>
    <w:rsid w:val="00947B1B"/>
    <w:rsid w:val="00947E39"/>
    <w:rsid w:val="00950B91"/>
    <w:rsid w:val="0095282D"/>
    <w:rsid w:val="00955945"/>
    <w:rsid w:val="00957944"/>
    <w:rsid w:val="00960508"/>
    <w:rsid w:val="00961D1D"/>
    <w:rsid w:val="00963C49"/>
    <w:rsid w:val="009642F9"/>
    <w:rsid w:val="00964DA2"/>
    <w:rsid w:val="00966DDD"/>
    <w:rsid w:val="0097031A"/>
    <w:rsid w:val="00970C0F"/>
    <w:rsid w:val="00971E99"/>
    <w:rsid w:val="00973874"/>
    <w:rsid w:val="00973BE0"/>
    <w:rsid w:val="00974049"/>
    <w:rsid w:val="0097503E"/>
    <w:rsid w:val="00975227"/>
    <w:rsid w:val="00977DEF"/>
    <w:rsid w:val="0098168F"/>
    <w:rsid w:val="00981A35"/>
    <w:rsid w:val="00982603"/>
    <w:rsid w:val="009827C1"/>
    <w:rsid w:val="009844A5"/>
    <w:rsid w:val="00986210"/>
    <w:rsid w:val="0098668D"/>
    <w:rsid w:val="00986AD1"/>
    <w:rsid w:val="00990BC3"/>
    <w:rsid w:val="00993200"/>
    <w:rsid w:val="0099342C"/>
    <w:rsid w:val="0099370A"/>
    <w:rsid w:val="00993A8D"/>
    <w:rsid w:val="0099594A"/>
    <w:rsid w:val="00995A0D"/>
    <w:rsid w:val="00995FAD"/>
    <w:rsid w:val="00996AB3"/>
    <w:rsid w:val="009A0363"/>
    <w:rsid w:val="009A1CF0"/>
    <w:rsid w:val="009A1F54"/>
    <w:rsid w:val="009A22EC"/>
    <w:rsid w:val="009A3E44"/>
    <w:rsid w:val="009A479A"/>
    <w:rsid w:val="009A5EA0"/>
    <w:rsid w:val="009B04D2"/>
    <w:rsid w:val="009B1978"/>
    <w:rsid w:val="009B2351"/>
    <w:rsid w:val="009C0FFB"/>
    <w:rsid w:val="009C16DB"/>
    <w:rsid w:val="009C4C00"/>
    <w:rsid w:val="009C4FEF"/>
    <w:rsid w:val="009C5CC1"/>
    <w:rsid w:val="009C5FB7"/>
    <w:rsid w:val="009D0200"/>
    <w:rsid w:val="009D28A4"/>
    <w:rsid w:val="009D7859"/>
    <w:rsid w:val="009E0047"/>
    <w:rsid w:val="009E0759"/>
    <w:rsid w:val="009E07C9"/>
    <w:rsid w:val="009E0F6B"/>
    <w:rsid w:val="009E2774"/>
    <w:rsid w:val="009E58AD"/>
    <w:rsid w:val="009E75A8"/>
    <w:rsid w:val="009F0311"/>
    <w:rsid w:val="009F13CB"/>
    <w:rsid w:val="009F15BE"/>
    <w:rsid w:val="009F1B63"/>
    <w:rsid w:val="009F23E0"/>
    <w:rsid w:val="009F5048"/>
    <w:rsid w:val="009F6199"/>
    <w:rsid w:val="009F6FF0"/>
    <w:rsid w:val="00A006BB"/>
    <w:rsid w:val="00A01623"/>
    <w:rsid w:val="00A01E21"/>
    <w:rsid w:val="00A034DE"/>
    <w:rsid w:val="00A05043"/>
    <w:rsid w:val="00A06F09"/>
    <w:rsid w:val="00A07EC1"/>
    <w:rsid w:val="00A16AD7"/>
    <w:rsid w:val="00A216DE"/>
    <w:rsid w:val="00A21825"/>
    <w:rsid w:val="00A21A4A"/>
    <w:rsid w:val="00A25CEC"/>
    <w:rsid w:val="00A25DF0"/>
    <w:rsid w:val="00A314AD"/>
    <w:rsid w:val="00A31628"/>
    <w:rsid w:val="00A35346"/>
    <w:rsid w:val="00A375B8"/>
    <w:rsid w:val="00A40F25"/>
    <w:rsid w:val="00A4191A"/>
    <w:rsid w:val="00A4218D"/>
    <w:rsid w:val="00A44127"/>
    <w:rsid w:val="00A4426A"/>
    <w:rsid w:val="00A46DBB"/>
    <w:rsid w:val="00A5289F"/>
    <w:rsid w:val="00A52B9A"/>
    <w:rsid w:val="00A56041"/>
    <w:rsid w:val="00A617F4"/>
    <w:rsid w:val="00A61DF7"/>
    <w:rsid w:val="00A649DA"/>
    <w:rsid w:val="00A65330"/>
    <w:rsid w:val="00A65559"/>
    <w:rsid w:val="00A70ED8"/>
    <w:rsid w:val="00A72FD4"/>
    <w:rsid w:val="00A80A26"/>
    <w:rsid w:val="00A81986"/>
    <w:rsid w:val="00A838AA"/>
    <w:rsid w:val="00A9266C"/>
    <w:rsid w:val="00A9311E"/>
    <w:rsid w:val="00A93131"/>
    <w:rsid w:val="00A93CD7"/>
    <w:rsid w:val="00A94FA5"/>
    <w:rsid w:val="00A96A41"/>
    <w:rsid w:val="00A96DE2"/>
    <w:rsid w:val="00AA22BD"/>
    <w:rsid w:val="00AA360E"/>
    <w:rsid w:val="00AB0DDA"/>
    <w:rsid w:val="00AB1DB3"/>
    <w:rsid w:val="00AB28C9"/>
    <w:rsid w:val="00AB55D1"/>
    <w:rsid w:val="00AB5C69"/>
    <w:rsid w:val="00AB60AA"/>
    <w:rsid w:val="00AC0A39"/>
    <w:rsid w:val="00AC4358"/>
    <w:rsid w:val="00AC4F6A"/>
    <w:rsid w:val="00AC669E"/>
    <w:rsid w:val="00AC7E26"/>
    <w:rsid w:val="00AD10F9"/>
    <w:rsid w:val="00AD3D0C"/>
    <w:rsid w:val="00AD4259"/>
    <w:rsid w:val="00AD4831"/>
    <w:rsid w:val="00AD4C70"/>
    <w:rsid w:val="00AD4FEA"/>
    <w:rsid w:val="00AD7AA7"/>
    <w:rsid w:val="00AE1C06"/>
    <w:rsid w:val="00AE4142"/>
    <w:rsid w:val="00AE4A11"/>
    <w:rsid w:val="00AE7612"/>
    <w:rsid w:val="00AF16FB"/>
    <w:rsid w:val="00AF4628"/>
    <w:rsid w:val="00AF7409"/>
    <w:rsid w:val="00AF7A3F"/>
    <w:rsid w:val="00AF7E70"/>
    <w:rsid w:val="00B01470"/>
    <w:rsid w:val="00B01A27"/>
    <w:rsid w:val="00B02122"/>
    <w:rsid w:val="00B0290B"/>
    <w:rsid w:val="00B05DBB"/>
    <w:rsid w:val="00B05DCD"/>
    <w:rsid w:val="00B06EA8"/>
    <w:rsid w:val="00B110FB"/>
    <w:rsid w:val="00B13D2B"/>
    <w:rsid w:val="00B151E6"/>
    <w:rsid w:val="00B15E92"/>
    <w:rsid w:val="00B20335"/>
    <w:rsid w:val="00B2061D"/>
    <w:rsid w:val="00B27FC4"/>
    <w:rsid w:val="00B30117"/>
    <w:rsid w:val="00B33697"/>
    <w:rsid w:val="00B3415B"/>
    <w:rsid w:val="00B361F5"/>
    <w:rsid w:val="00B376D4"/>
    <w:rsid w:val="00B37746"/>
    <w:rsid w:val="00B4031B"/>
    <w:rsid w:val="00B420C5"/>
    <w:rsid w:val="00B436A7"/>
    <w:rsid w:val="00B43C6D"/>
    <w:rsid w:val="00B441CE"/>
    <w:rsid w:val="00B451A5"/>
    <w:rsid w:val="00B45D53"/>
    <w:rsid w:val="00B501F2"/>
    <w:rsid w:val="00B513CC"/>
    <w:rsid w:val="00B518AD"/>
    <w:rsid w:val="00B51B1E"/>
    <w:rsid w:val="00B53EBD"/>
    <w:rsid w:val="00B550A2"/>
    <w:rsid w:val="00B60AAE"/>
    <w:rsid w:val="00B6166F"/>
    <w:rsid w:val="00B62471"/>
    <w:rsid w:val="00B64375"/>
    <w:rsid w:val="00B654EF"/>
    <w:rsid w:val="00B6654F"/>
    <w:rsid w:val="00B67240"/>
    <w:rsid w:val="00B67479"/>
    <w:rsid w:val="00B70424"/>
    <w:rsid w:val="00B709F8"/>
    <w:rsid w:val="00B72CB5"/>
    <w:rsid w:val="00B7397A"/>
    <w:rsid w:val="00B7533A"/>
    <w:rsid w:val="00B75D6C"/>
    <w:rsid w:val="00B83F7A"/>
    <w:rsid w:val="00B85B58"/>
    <w:rsid w:val="00B90F04"/>
    <w:rsid w:val="00B92AF7"/>
    <w:rsid w:val="00B93683"/>
    <w:rsid w:val="00B97574"/>
    <w:rsid w:val="00BA02A8"/>
    <w:rsid w:val="00BA1D90"/>
    <w:rsid w:val="00BA1E28"/>
    <w:rsid w:val="00BA27D8"/>
    <w:rsid w:val="00BA4B41"/>
    <w:rsid w:val="00BA55B7"/>
    <w:rsid w:val="00BA6183"/>
    <w:rsid w:val="00BA7110"/>
    <w:rsid w:val="00BA74D6"/>
    <w:rsid w:val="00BA785C"/>
    <w:rsid w:val="00BB0D0B"/>
    <w:rsid w:val="00BB0D9D"/>
    <w:rsid w:val="00BB1B5A"/>
    <w:rsid w:val="00BB2068"/>
    <w:rsid w:val="00BB2185"/>
    <w:rsid w:val="00BB619B"/>
    <w:rsid w:val="00BB7A4F"/>
    <w:rsid w:val="00BC0306"/>
    <w:rsid w:val="00BC1418"/>
    <w:rsid w:val="00BC18E6"/>
    <w:rsid w:val="00BC21AE"/>
    <w:rsid w:val="00BC2D4E"/>
    <w:rsid w:val="00BC3D80"/>
    <w:rsid w:val="00BC4903"/>
    <w:rsid w:val="00BC57A6"/>
    <w:rsid w:val="00BC79F5"/>
    <w:rsid w:val="00BD2689"/>
    <w:rsid w:val="00BD28F8"/>
    <w:rsid w:val="00BD6EA8"/>
    <w:rsid w:val="00BE073F"/>
    <w:rsid w:val="00BE1DCF"/>
    <w:rsid w:val="00BE2B33"/>
    <w:rsid w:val="00BE2B71"/>
    <w:rsid w:val="00BE58CF"/>
    <w:rsid w:val="00BE5BBE"/>
    <w:rsid w:val="00BE77C6"/>
    <w:rsid w:val="00BF1744"/>
    <w:rsid w:val="00BF1DF6"/>
    <w:rsid w:val="00BF3C05"/>
    <w:rsid w:val="00BF567A"/>
    <w:rsid w:val="00BF767F"/>
    <w:rsid w:val="00BF7CE5"/>
    <w:rsid w:val="00C01CEE"/>
    <w:rsid w:val="00C03666"/>
    <w:rsid w:val="00C03F36"/>
    <w:rsid w:val="00C04ABB"/>
    <w:rsid w:val="00C07110"/>
    <w:rsid w:val="00C072D8"/>
    <w:rsid w:val="00C079F5"/>
    <w:rsid w:val="00C07CE4"/>
    <w:rsid w:val="00C12C34"/>
    <w:rsid w:val="00C1311A"/>
    <w:rsid w:val="00C13939"/>
    <w:rsid w:val="00C14F43"/>
    <w:rsid w:val="00C16249"/>
    <w:rsid w:val="00C16F6D"/>
    <w:rsid w:val="00C204B5"/>
    <w:rsid w:val="00C2403B"/>
    <w:rsid w:val="00C25820"/>
    <w:rsid w:val="00C316C1"/>
    <w:rsid w:val="00C31AE5"/>
    <w:rsid w:val="00C320BC"/>
    <w:rsid w:val="00C3388C"/>
    <w:rsid w:val="00C338F3"/>
    <w:rsid w:val="00C35713"/>
    <w:rsid w:val="00C35A7F"/>
    <w:rsid w:val="00C36082"/>
    <w:rsid w:val="00C36ABE"/>
    <w:rsid w:val="00C44D68"/>
    <w:rsid w:val="00C462BB"/>
    <w:rsid w:val="00C60451"/>
    <w:rsid w:val="00C647BF"/>
    <w:rsid w:val="00C66728"/>
    <w:rsid w:val="00C668E9"/>
    <w:rsid w:val="00C66DA3"/>
    <w:rsid w:val="00C70F16"/>
    <w:rsid w:val="00C72488"/>
    <w:rsid w:val="00C7253F"/>
    <w:rsid w:val="00C73C4B"/>
    <w:rsid w:val="00C74E9F"/>
    <w:rsid w:val="00C77252"/>
    <w:rsid w:val="00C80047"/>
    <w:rsid w:val="00C81DBD"/>
    <w:rsid w:val="00C8391B"/>
    <w:rsid w:val="00C870DA"/>
    <w:rsid w:val="00C90C33"/>
    <w:rsid w:val="00C90E35"/>
    <w:rsid w:val="00C91CFE"/>
    <w:rsid w:val="00C92DB0"/>
    <w:rsid w:val="00C96102"/>
    <w:rsid w:val="00CA0932"/>
    <w:rsid w:val="00CA10D4"/>
    <w:rsid w:val="00CA155E"/>
    <w:rsid w:val="00CA1E10"/>
    <w:rsid w:val="00CA49E3"/>
    <w:rsid w:val="00CA681B"/>
    <w:rsid w:val="00CA6CC5"/>
    <w:rsid w:val="00CB04C6"/>
    <w:rsid w:val="00CB0D82"/>
    <w:rsid w:val="00CB4326"/>
    <w:rsid w:val="00CC1994"/>
    <w:rsid w:val="00CC1FE8"/>
    <w:rsid w:val="00CC3952"/>
    <w:rsid w:val="00CC3966"/>
    <w:rsid w:val="00CC4494"/>
    <w:rsid w:val="00CC5C06"/>
    <w:rsid w:val="00CC6B0B"/>
    <w:rsid w:val="00CC751E"/>
    <w:rsid w:val="00CD178F"/>
    <w:rsid w:val="00CD2436"/>
    <w:rsid w:val="00CD26AF"/>
    <w:rsid w:val="00CD4266"/>
    <w:rsid w:val="00CD5885"/>
    <w:rsid w:val="00CD6508"/>
    <w:rsid w:val="00CD702C"/>
    <w:rsid w:val="00CE0347"/>
    <w:rsid w:val="00CE03F3"/>
    <w:rsid w:val="00CE1A13"/>
    <w:rsid w:val="00CE1D51"/>
    <w:rsid w:val="00CE1E37"/>
    <w:rsid w:val="00CE211B"/>
    <w:rsid w:val="00CE2AA6"/>
    <w:rsid w:val="00CE2D8B"/>
    <w:rsid w:val="00CE36CE"/>
    <w:rsid w:val="00CE4B95"/>
    <w:rsid w:val="00CF00EB"/>
    <w:rsid w:val="00CF3ABF"/>
    <w:rsid w:val="00CF5C20"/>
    <w:rsid w:val="00D03B71"/>
    <w:rsid w:val="00D047AF"/>
    <w:rsid w:val="00D04A92"/>
    <w:rsid w:val="00D06E1A"/>
    <w:rsid w:val="00D14E7D"/>
    <w:rsid w:val="00D15373"/>
    <w:rsid w:val="00D16167"/>
    <w:rsid w:val="00D20CA0"/>
    <w:rsid w:val="00D2411F"/>
    <w:rsid w:val="00D3359F"/>
    <w:rsid w:val="00D33F0C"/>
    <w:rsid w:val="00D3769D"/>
    <w:rsid w:val="00D40A77"/>
    <w:rsid w:val="00D431BA"/>
    <w:rsid w:val="00D437C5"/>
    <w:rsid w:val="00D440F2"/>
    <w:rsid w:val="00D45989"/>
    <w:rsid w:val="00D47013"/>
    <w:rsid w:val="00D475E6"/>
    <w:rsid w:val="00D51265"/>
    <w:rsid w:val="00D51703"/>
    <w:rsid w:val="00D52CEB"/>
    <w:rsid w:val="00D552D6"/>
    <w:rsid w:val="00D579AB"/>
    <w:rsid w:val="00D60352"/>
    <w:rsid w:val="00D60890"/>
    <w:rsid w:val="00D608C3"/>
    <w:rsid w:val="00D60C80"/>
    <w:rsid w:val="00D62DCC"/>
    <w:rsid w:val="00D633D3"/>
    <w:rsid w:val="00D64834"/>
    <w:rsid w:val="00D66276"/>
    <w:rsid w:val="00D72245"/>
    <w:rsid w:val="00D745AF"/>
    <w:rsid w:val="00D7576B"/>
    <w:rsid w:val="00D83A89"/>
    <w:rsid w:val="00D83E69"/>
    <w:rsid w:val="00D85A0B"/>
    <w:rsid w:val="00D86507"/>
    <w:rsid w:val="00D873AC"/>
    <w:rsid w:val="00D9011B"/>
    <w:rsid w:val="00D95AB6"/>
    <w:rsid w:val="00D97A5E"/>
    <w:rsid w:val="00DA14D3"/>
    <w:rsid w:val="00DA1A70"/>
    <w:rsid w:val="00DA4448"/>
    <w:rsid w:val="00DA653D"/>
    <w:rsid w:val="00DA6B4D"/>
    <w:rsid w:val="00DA6FBD"/>
    <w:rsid w:val="00DA7426"/>
    <w:rsid w:val="00DB16FE"/>
    <w:rsid w:val="00DB19B3"/>
    <w:rsid w:val="00DB1C0A"/>
    <w:rsid w:val="00DB2A5E"/>
    <w:rsid w:val="00DB364B"/>
    <w:rsid w:val="00DB4270"/>
    <w:rsid w:val="00DB5A70"/>
    <w:rsid w:val="00DC1C20"/>
    <w:rsid w:val="00DC20B9"/>
    <w:rsid w:val="00DC37F5"/>
    <w:rsid w:val="00DC4436"/>
    <w:rsid w:val="00DC69D7"/>
    <w:rsid w:val="00DD4408"/>
    <w:rsid w:val="00DD757E"/>
    <w:rsid w:val="00DD7778"/>
    <w:rsid w:val="00DE1456"/>
    <w:rsid w:val="00DE188D"/>
    <w:rsid w:val="00DE1941"/>
    <w:rsid w:val="00DE2C16"/>
    <w:rsid w:val="00DE69F0"/>
    <w:rsid w:val="00DF0A4F"/>
    <w:rsid w:val="00DF2454"/>
    <w:rsid w:val="00DF405B"/>
    <w:rsid w:val="00DF44F8"/>
    <w:rsid w:val="00DF67F8"/>
    <w:rsid w:val="00E0465D"/>
    <w:rsid w:val="00E05570"/>
    <w:rsid w:val="00E067B9"/>
    <w:rsid w:val="00E06EC2"/>
    <w:rsid w:val="00E11C2B"/>
    <w:rsid w:val="00E13FB3"/>
    <w:rsid w:val="00E24CB8"/>
    <w:rsid w:val="00E27DCD"/>
    <w:rsid w:val="00E33EDB"/>
    <w:rsid w:val="00E408EC"/>
    <w:rsid w:val="00E41F85"/>
    <w:rsid w:val="00E4445E"/>
    <w:rsid w:val="00E51783"/>
    <w:rsid w:val="00E529EA"/>
    <w:rsid w:val="00E5527B"/>
    <w:rsid w:val="00E617D8"/>
    <w:rsid w:val="00E673F0"/>
    <w:rsid w:val="00E6786B"/>
    <w:rsid w:val="00E70CB1"/>
    <w:rsid w:val="00E720FF"/>
    <w:rsid w:val="00E7493D"/>
    <w:rsid w:val="00E756FD"/>
    <w:rsid w:val="00E76E6E"/>
    <w:rsid w:val="00E81735"/>
    <w:rsid w:val="00E82C12"/>
    <w:rsid w:val="00E82D69"/>
    <w:rsid w:val="00E84B38"/>
    <w:rsid w:val="00E86F77"/>
    <w:rsid w:val="00E87FD4"/>
    <w:rsid w:val="00E90E79"/>
    <w:rsid w:val="00E9365E"/>
    <w:rsid w:val="00E93A20"/>
    <w:rsid w:val="00E94D8C"/>
    <w:rsid w:val="00EA1593"/>
    <w:rsid w:val="00EA4BC1"/>
    <w:rsid w:val="00EA5740"/>
    <w:rsid w:val="00EA73A3"/>
    <w:rsid w:val="00EB2499"/>
    <w:rsid w:val="00EB3D96"/>
    <w:rsid w:val="00EB4BAE"/>
    <w:rsid w:val="00EB5E32"/>
    <w:rsid w:val="00EB69C6"/>
    <w:rsid w:val="00EC070C"/>
    <w:rsid w:val="00EC1CBE"/>
    <w:rsid w:val="00EC3387"/>
    <w:rsid w:val="00EC48A3"/>
    <w:rsid w:val="00EC52F7"/>
    <w:rsid w:val="00EC7901"/>
    <w:rsid w:val="00ED02BF"/>
    <w:rsid w:val="00ED0439"/>
    <w:rsid w:val="00ED0D37"/>
    <w:rsid w:val="00ED489A"/>
    <w:rsid w:val="00ED4F17"/>
    <w:rsid w:val="00ED669E"/>
    <w:rsid w:val="00ED6A06"/>
    <w:rsid w:val="00ED7C20"/>
    <w:rsid w:val="00EE1C9A"/>
    <w:rsid w:val="00EE2054"/>
    <w:rsid w:val="00EE2F5A"/>
    <w:rsid w:val="00EE2F5E"/>
    <w:rsid w:val="00EE32BF"/>
    <w:rsid w:val="00EE3D0D"/>
    <w:rsid w:val="00EE4C8C"/>
    <w:rsid w:val="00EE5BB6"/>
    <w:rsid w:val="00EE640D"/>
    <w:rsid w:val="00EE6BC5"/>
    <w:rsid w:val="00EF29F8"/>
    <w:rsid w:val="00EF2A5A"/>
    <w:rsid w:val="00EF2E20"/>
    <w:rsid w:val="00EF38DC"/>
    <w:rsid w:val="00F00AFC"/>
    <w:rsid w:val="00F040E4"/>
    <w:rsid w:val="00F05E8C"/>
    <w:rsid w:val="00F06955"/>
    <w:rsid w:val="00F100AC"/>
    <w:rsid w:val="00F10B57"/>
    <w:rsid w:val="00F129E5"/>
    <w:rsid w:val="00F20B16"/>
    <w:rsid w:val="00F211ED"/>
    <w:rsid w:val="00F2518B"/>
    <w:rsid w:val="00F27C68"/>
    <w:rsid w:val="00F27EFF"/>
    <w:rsid w:val="00F30724"/>
    <w:rsid w:val="00F3710B"/>
    <w:rsid w:val="00F41169"/>
    <w:rsid w:val="00F41BA1"/>
    <w:rsid w:val="00F450C9"/>
    <w:rsid w:val="00F460E8"/>
    <w:rsid w:val="00F46462"/>
    <w:rsid w:val="00F4663D"/>
    <w:rsid w:val="00F502F5"/>
    <w:rsid w:val="00F50BDA"/>
    <w:rsid w:val="00F50C14"/>
    <w:rsid w:val="00F5532E"/>
    <w:rsid w:val="00F56CA9"/>
    <w:rsid w:val="00F57235"/>
    <w:rsid w:val="00F60CF5"/>
    <w:rsid w:val="00F6157C"/>
    <w:rsid w:val="00F62AC2"/>
    <w:rsid w:val="00F67D40"/>
    <w:rsid w:val="00F72CFA"/>
    <w:rsid w:val="00F740AF"/>
    <w:rsid w:val="00F748AF"/>
    <w:rsid w:val="00F822BA"/>
    <w:rsid w:val="00F83760"/>
    <w:rsid w:val="00F83D84"/>
    <w:rsid w:val="00F90F79"/>
    <w:rsid w:val="00F91303"/>
    <w:rsid w:val="00F93782"/>
    <w:rsid w:val="00F93E98"/>
    <w:rsid w:val="00F96C7E"/>
    <w:rsid w:val="00F979D4"/>
    <w:rsid w:val="00FA6A9B"/>
    <w:rsid w:val="00FB16A2"/>
    <w:rsid w:val="00FB4912"/>
    <w:rsid w:val="00FB4D50"/>
    <w:rsid w:val="00FB51A0"/>
    <w:rsid w:val="00FB6F63"/>
    <w:rsid w:val="00FB7C47"/>
    <w:rsid w:val="00FC0E5C"/>
    <w:rsid w:val="00FC53C4"/>
    <w:rsid w:val="00FC69A0"/>
    <w:rsid w:val="00FC6A17"/>
    <w:rsid w:val="00FD07BC"/>
    <w:rsid w:val="00FD2356"/>
    <w:rsid w:val="00FD2FB2"/>
    <w:rsid w:val="00FD4D85"/>
    <w:rsid w:val="00FD4E2E"/>
    <w:rsid w:val="00FD500D"/>
    <w:rsid w:val="00FD6BA3"/>
    <w:rsid w:val="00FE0BD7"/>
    <w:rsid w:val="00FE11D1"/>
    <w:rsid w:val="00FE3599"/>
    <w:rsid w:val="00FE439C"/>
    <w:rsid w:val="00FE4EF7"/>
    <w:rsid w:val="00FE5734"/>
    <w:rsid w:val="00FE6128"/>
    <w:rsid w:val="00FE6F70"/>
    <w:rsid w:val="00FF0261"/>
    <w:rsid w:val="00FF0318"/>
    <w:rsid w:val="00FF0AAD"/>
    <w:rsid w:val="00FF0CE2"/>
    <w:rsid w:val="00FF1147"/>
    <w:rsid w:val="00FF3E07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5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E1D51"/>
    <w:pPr>
      <w:widowControl w:val="0"/>
      <w:shd w:val="pct5" w:color="auto" w:fill="auto"/>
      <w:jc w:val="center"/>
    </w:pPr>
    <w:rPr>
      <w:b/>
      <w:noProof/>
      <w:sz w:val="32"/>
      <w:lang w:val="en-AU" w:eastAsia="en-US"/>
    </w:rPr>
  </w:style>
  <w:style w:type="character" w:customStyle="1" w:styleId="a4">
    <w:name w:val="Заглавие Знак"/>
    <w:link w:val="a3"/>
    <w:uiPriority w:val="99"/>
    <w:locked/>
    <w:rsid w:val="00CE1D51"/>
    <w:rPr>
      <w:rFonts w:ascii="Times New Roman" w:hAnsi="Times New Roman" w:cs="Times New Roman"/>
      <w:b/>
      <w:noProof/>
      <w:sz w:val="20"/>
      <w:szCs w:val="20"/>
      <w:shd w:val="pct5" w:color="auto" w:fill="auto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EF90-0EA8-4735-83E6-5403783D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1370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5 - 1</vt:lpstr>
      <vt:lpstr>Приложение № 5 - 1</vt:lpstr>
    </vt:vector>
  </TitlesOfParts>
  <Company/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5 - 1</dc:title>
  <dc:creator>Jivka</dc:creator>
  <cp:lastModifiedBy>USER</cp:lastModifiedBy>
  <cp:revision>44</cp:revision>
  <cp:lastPrinted>2024-06-06T13:31:00Z</cp:lastPrinted>
  <dcterms:created xsi:type="dcterms:W3CDTF">2026-03-05T14:08:00Z</dcterms:created>
  <dcterms:modified xsi:type="dcterms:W3CDTF">2026-03-06T12:00:00Z</dcterms:modified>
</cp:coreProperties>
</file>